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54091" w14:textId="77777777" w:rsidR="00F20412" w:rsidRDefault="001D4288" w:rsidP="001D4288">
      <w:pPr>
        <w:jc w:val="center"/>
      </w:pPr>
      <w:r w:rsidRPr="00C4414F">
        <w:rPr>
          <w:noProof/>
          <w:sz w:val="24"/>
          <w:szCs w:val="24"/>
          <w:lang w:eastAsia="en-CA"/>
        </w:rPr>
        <w:drawing>
          <wp:inline distT="0" distB="0" distL="0" distR="0" wp14:anchorId="7308153D" wp14:editId="1823B6FB">
            <wp:extent cx="4572000" cy="7741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_Horiz_RGB 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774192"/>
                    </a:xfrm>
                    <a:prstGeom prst="rect">
                      <a:avLst/>
                    </a:prstGeom>
                  </pic:spPr>
                </pic:pic>
              </a:graphicData>
            </a:graphic>
          </wp:inline>
        </w:drawing>
      </w:r>
    </w:p>
    <w:p w14:paraId="248ADC9C" w14:textId="77777777" w:rsidR="001D4288" w:rsidRPr="00C4414F" w:rsidRDefault="003275A9" w:rsidP="001D4288">
      <w:pPr>
        <w:spacing w:after="0"/>
        <w:jc w:val="center"/>
        <w:rPr>
          <w:b/>
          <w:sz w:val="24"/>
          <w:szCs w:val="24"/>
        </w:rPr>
      </w:pPr>
      <w:r>
        <w:rPr>
          <w:b/>
          <w:sz w:val="24"/>
          <w:szCs w:val="24"/>
        </w:rPr>
        <w:t>BOARD OF TRUST</w:t>
      </w:r>
    </w:p>
    <w:p w14:paraId="7E3E0FA8" w14:textId="2C9EB35A" w:rsidR="001D4288" w:rsidRPr="00C4414F" w:rsidRDefault="001D4288" w:rsidP="001D4288">
      <w:pPr>
        <w:spacing w:after="0"/>
        <w:jc w:val="center"/>
        <w:rPr>
          <w:sz w:val="24"/>
          <w:szCs w:val="24"/>
        </w:rPr>
      </w:pPr>
      <w:r w:rsidRPr="00C4414F">
        <w:rPr>
          <w:sz w:val="24"/>
          <w:szCs w:val="24"/>
        </w:rPr>
        <w:t>DATE:</w:t>
      </w:r>
      <w:r>
        <w:rPr>
          <w:sz w:val="24"/>
          <w:szCs w:val="24"/>
        </w:rPr>
        <w:t xml:space="preserve"> </w:t>
      </w:r>
      <w:r w:rsidR="00693361">
        <w:rPr>
          <w:sz w:val="24"/>
          <w:szCs w:val="24"/>
        </w:rPr>
        <w:t xml:space="preserve">Tuesday, </w:t>
      </w:r>
      <w:r w:rsidR="00703EE2">
        <w:rPr>
          <w:sz w:val="24"/>
          <w:szCs w:val="24"/>
        </w:rPr>
        <w:t>April 29</w:t>
      </w:r>
      <w:r w:rsidR="00487D47">
        <w:rPr>
          <w:sz w:val="24"/>
          <w:szCs w:val="24"/>
        </w:rPr>
        <w:t>, 2025</w:t>
      </w:r>
    </w:p>
    <w:p w14:paraId="2DEB88B5" w14:textId="77777777" w:rsidR="001D4288" w:rsidRDefault="001D4288" w:rsidP="001D4288">
      <w:pPr>
        <w:spacing w:after="0"/>
        <w:jc w:val="center"/>
        <w:rPr>
          <w:sz w:val="24"/>
          <w:szCs w:val="24"/>
        </w:rPr>
      </w:pPr>
      <w:r>
        <w:rPr>
          <w:sz w:val="24"/>
          <w:szCs w:val="24"/>
        </w:rPr>
        <w:t xml:space="preserve">In the Boardroom </w:t>
      </w:r>
    </w:p>
    <w:p w14:paraId="3FE85827" w14:textId="77777777" w:rsidR="001D4288" w:rsidRPr="00C4414F" w:rsidRDefault="001D4288" w:rsidP="001D4288">
      <w:pPr>
        <w:spacing w:after="0"/>
        <w:jc w:val="center"/>
        <w:rPr>
          <w:sz w:val="24"/>
          <w:szCs w:val="24"/>
        </w:rPr>
      </w:pPr>
      <w:r w:rsidRPr="00C4414F">
        <w:rPr>
          <w:sz w:val="24"/>
          <w:szCs w:val="24"/>
        </w:rPr>
        <w:t xml:space="preserve">TIME: </w:t>
      </w:r>
      <w:r w:rsidR="00693361">
        <w:rPr>
          <w:sz w:val="24"/>
          <w:szCs w:val="24"/>
        </w:rPr>
        <w:t>5</w:t>
      </w:r>
      <w:r>
        <w:rPr>
          <w:sz w:val="24"/>
          <w:szCs w:val="24"/>
        </w:rPr>
        <w:t>:00 p.m.</w:t>
      </w:r>
    </w:p>
    <w:p w14:paraId="4F8AA62F" w14:textId="77777777" w:rsidR="001D4288" w:rsidRDefault="001D4288" w:rsidP="001D4288">
      <w:pPr>
        <w:jc w:val="center"/>
      </w:pPr>
    </w:p>
    <w:p w14:paraId="151646FF" w14:textId="032AC3A2" w:rsidR="005D6679" w:rsidRPr="007023F1" w:rsidRDefault="00913C6F" w:rsidP="00913C6F">
      <w:pPr>
        <w:spacing w:after="0"/>
        <w:ind w:left="1440" w:hanging="1440"/>
        <w:jc w:val="both"/>
        <w:rPr>
          <w:sz w:val="24"/>
          <w:szCs w:val="24"/>
        </w:rPr>
      </w:pPr>
      <w:r w:rsidRPr="00C4414F">
        <w:rPr>
          <w:sz w:val="24"/>
          <w:szCs w:val="24"/>
        </w:rPr>
        <w:t xml:space="preserve">PRESENT: </w:t>
      </w:r>
      <w:r>
        <w:rPr>
          <w:sz w:val="24"/>
          <w:szCs w:val="24"/>
        </w:rPr>
        <w:t xml:space="preserve"> </w:t>
      </w:r>
      <w:r>
        <w:rPr>
          <w:sz w:val="24"/>
          <w:szCs w:val="24"/>
        </w:rPr>
        <w:tab/>
      </w:r>
      <w:r w:rsidRPr="007023F1">
        <w:rPr>
          <w:sz w:val="24"/>
          <w:szCs w:val="24"/>
        </w:rPr>
        <w:t xml:space="preserve">Ms. </w:t>
      </w:r>
      <w:r w:rsidR="005D6679" w:rsidRPr="007023F1">
        <w:rPr>
          <w:sz w:val="24"/>
          <w:szCs w:val="24"/>
        </w:rPr>
        <w:t>P. Hilderley</w:t>
      </w:r>
      <w:r w:rsidRPr="007023F1">
        <w:rPr>
          <w:sz w:val="24"/>
          <w:szCs w:val="24"/>
        </w:rPr>
        <w:t xml:space="preserve"> (Chair), </w:t>
      </w:r>
      <w:r w:rsidR="0050361A" w:rsidRPr="007023F1">
        <w:rPr>
          <w:sz w:val="24"/>
          <w:szCs w:val="24"/>
        </w:rPr>
        <w:t>Ms. T. Crockford,</w:t>
      </w:r>
      <w:r w:rsidR="00497D06" w:rsidRPr="007023F1">
        <w:rPr>
          <w:sz w:val="24"/>
          <w:szCs w:val="24"/>
        </w:rPr>
        <w:t xml:space="preserve"> </w:t>
      </w:r>
      <w:r w:rsidR="008A4492" w:rsidRPr="007023F1">
        <w:rPr>
          <w:sz w:val="24"/>
          <w:szCs w:val="24"/>
        </w:rPr>
        <w:t xml:space="preserve">Mr. R. Mitchell, </w:t>
      </w:r>
      <w:r w:rsidR="009411EA" w:rsidRPr="007023F1">
        <w:rPr>
          <w:sz w:val="24"/>
          <w:szCs w:val="24"/>
        </w:rPr>
        <w:t xml:space="preserve">Ms. J. Soden, </w:t>
      </w:r>
      <w:r w:rsidR="008C7129" w:rsidRPr="007023F1">
        <w:rPr>
          <w:sz w:val="24"/>
          <w:szCs w:val="24"/>
        </w:rPr>
        <w:t>Mr. D. Wallet</w:t>
      </w:r>
      <w:r w:rsidR="009411EA" w:rsidRPr="007023F1">
        <w:rPr>
          <w:sz w:val="24"/>
          <w:szCs w:val="24"/>
        </w:rPr>
        <w:t>,</w:t>
      </w:r>
      <w:r w:rsidR="008C7129" w:rsidRPr="007023F1">
        <w:rPr>
          <w:sz w:val="24"/>
          <w:szCs w:val="24"/>
        </w:rPr>
        <w:t xml:space="preserve"> Ms. S. Wolfe,</w:t>
      </w:r>
      <w:r w:rsidR="009411EA" w:rsidRPr="007023F1">
        <w:rPr>
          <w:sz w:val="24"/>
          <w:szCs w:val="24"/>
        </w:rPr>
        <w:t xml:space="preserve"> </w:t>
      </w:r>
      <w:r w:rsidRPr="007023F1">
        <w:rPr>
          <w:sz w:val="24"/>
          <w:szCs w:val="24"/>
        </w:rPr>
        <w:t>Ms. B. Taylor, Mr. P. Lang, M</w:t>
      </w:r>
      <w:r w:rsidR="005D6679" w:rsidRPr="007023F1">
        <w:rPr>
          <w:sz w:val="24"/>
          <w:szCs w:val="24"/>
        </w:rPr>
        <w:t>s. K. Lavelle, Ms. C. Smart</w:t>
      </w:r>
      <w:r w:rsidR="00ED3B62" w:rsidRPr="007023F1">
        <w:rPr>
          <w:sz w:val="24"/>
          <w:szCs w:val="24"/>
        </w:rPr>
        <w:t xml:space="preserve">, </w:t>
      </w:r>
      <w:r w:rsidR="00B17E87" w:rsidRPr="007023F1">
        <w:rPr>
          <w:sz w:val="24"/>
          <w:szCs w:val="24"/>
        </w:rPr>
        <w:t xml:space="preserve"> </w:t>
      </w:r>
      <w:r w:rsidR="007023F1" w:rsidRPr="007023F1">
        <w:rPr>
          <w:sz w:val="24"/>
          <w:szCs w:val="24"/>
        </w:rPr>
        <w:t xml:space="preserve">Mayor J. Acchione (County Rep), Ms. M. Ross (Pt. Advisor), </w:t>
      </w:r>
      <w:r w:rsidR="00703EE2" w:rsidRPr="00563DBE">
        <w:rPr>
          <w:sz w:val="24"/>
          <w:szCs w:val="24"/>
        </w:rPr>
        <w:t xml:space="preserve">Ms. C. Lauder (City Rep), </w:t>
      </w:r>
      <w:r w:rsidR="007023F1" w:rsidRPr="007023F1">
        <w:rPr>
          <w:sz w:val="24"/>
          <w:szCs w:val="24"/>
        </w:rPr>
        <w:t xml:space="preserve">Mr. E. Andreola, </w:t>
      </w:r>
      <w:r w:rsidR="00F41883" w:rsidRPr="007023F1">
        <w:rPr>
          <w:sz w:val="24"/>
          <w:szCs w:val="24"/>
        </w:rPr>
        <w:t>Dr. M. MacLeod</w:t>
      </w:r>
      <w:r w:rsidR="00F517A6">
        <w:rPr>
          <w:sz w:val="24"/>
          <w:szCs w:val="24"/>
        </w:rPr>
        <w:t xml:space="preserve">, </w:t>
      </w:r>
      <w:r w:rsidR="00F517A6" w:rsidRPr="007023F1">
        <w:rPr>
          <w:sz w:val="24"/>
          <w:szCs w:val="24"/>
        </w:rPr>
        <w:t>Dr. K. Green, Dr. I. Hons</w:t>
      </w:r>
    </w:p>
    <w:p w14:paraId="1C093464" w14:textId="4D782BBE" w:rsidR="00EE7C37" w:rsidRPr="00434DC7" w:rsidRDefault="00913C6F" w:rsidP="00EE7C37">
      <w:pPr>
        <w:spacing w:after="0"/>
        <w:ind w:left="1440" w:hanging="1440"/>
        <w:jc w:val="both"/>
        <w:rPr>
          <w:b/>
          <w:bCs/>
          <w:sz w:val="24"/>
          <w:szCs w:val="24"/>
        </w:rPr>
      </w:pPr>
      <w:r w:rsidRPr="00C4414F">
        <w:rPr>
          <w:sz w:val="24"/>
          <w:szCs w:val="24"/>
        </w:rPr>
        <w:t xml:space="preserve">REGRETS: </w:t>
      </w:r>
      <w:r>
        <w:rPr>
          <w:sz w:val="24"/>
          <w:szCs w:val="24"/>
        </w:rPr>
        <w:tab/>
      </w:r>
      <w:r w:rsidR="001A24A2">
        <w:rPr>
          <w:sz w:val="24"/>
          <w:szCs w:val="24"/>
        </w:rPr>
        <w:t>D. Westcar, L. Symons,</w:t>
      </w:r>
      <w:r w:rsidR="001B26C7" w:rsidRPr="001B26C7">
        <w:rPr>
          <w:sz w:val="24"/>
          <w:szCs w:val="24"/>
        </w:rPr>
        <w:t xml:space="preserve"> </w:t>
      </w:r>
      <w:r w:rsidR="001B26C7" w:rsidRPr="007023F1">
        <w:rPr>
          <w:sz w:val="24"/>
          <w:szCs w:val="24"/>
        </w:rPr>
        <w:t>Mr. B. Kennedy</w:t>
      </w:r>
      <w:r w:rsidR="001B26C7">
        <w:rPr>
          <w:sz w:val="24"/>
          <w:szCs w:val="24"/>
        </w:rPr>
        <w:t xml:space="preserve">, </w:t>
      </w:r>
      <w:r w:rsidR="001B26C7" w:rsidRPr="007023F1">
        <w:rPr>
          <w:sz w:val="24"/>
          <w:szCs w:val="24"/>
        </w:rPr>
        <w:t>Ms. A. Fortin</w:t>
      </w:r>
      <w:r w:rsidR="00824B2B">
        <w:rPr>
          <w:sz w:val="24"/>
          <w:szCs w:val="24"/>
        </w:rPr>
        <w:t xml:space="preserve">, </w:t>
      </w:r>
      <w:r w:rsidR="00824B2B" w:rsidRPr="000A4FF0">
        <w:rPr>
          <w:sz w:val="24"/>
          <w:szCs w:val="24"/>
        </w:rPr>
        <w:t>Dr. P. Howatt</w:t>
      </w:r>
    </w:p>
    <w:p w14:paraId="4826234C" w14:textId="108C5BB9" w:rsidR="00913C6F" w:rsidRDefault="00913C6F" w:rsidP="00913C6F">
      <w:pPr>
        <w:spacing w:after="0"/>
        <w:rPr>
          <w:sz w:val="24"/>
          <w:szCs w:val="24"/>
        </w:rPr>
      </w:pPr>
      <w:r w:rsidRPr="00C4414F">
        <w:rPr>
          <w:sz w:val="24"/>
          <w:szCs w:val="24"/>
        </w:rPr>
        <w:t xml:space="preserve">Recorder: </w:t>
      </w:r>
      <w:r>
        <w:rPr>
          <w:sz w:val="24"/>
          <w:szCs w:val="24"/>
        </w:rPr>
        <w:tab/>
      </w:r>
      <w:r w:rsidR="00821426">
        <w:rPr>
          <w:sz w:val="24"/>
          <w:szCs w:val="24"/>
        </w:rPr>
        <w:t xml:space="preserve">Ms. </w:t>
      </w:r>
      <w:r w:rsidR="00703EE2">
        <w:rPr>
          <w:sz w:val="24"/>
          <w:szCs w:val="24"/>
        </w:rPr>
        <w:t>A Dalpe</w:t>
      </w:r>
      <w:r w:rsidR="00BA0AF5">
        <w:rPr>
          <w:sz w:val="24"/>
          <w:szCs w:val="24"/>
        </w:rPr>
        <w:t xml:space="preserve"> (</w:t>
      </w:r>
      <w:r w:rsidR="00703EE2">
        <w:rPr>
          <w:sz w:val="24"/>
          <w:szCs w:val="24"/>
        </w:rPr>
        <w:t xml:space="preserve">Medical Staff </w:t>
      </w:r>
      <w:r w:rsidR="00BA0AF5">
        <w:rPr>
          <w:sz w:val="24"/>
          <w:szCs w:val="24"/>
        </w:rPr>
        <w:t>Assistant)</w:t>
      </w:r>
    </w:p>
    <w:p w14:paraId="7A250082" w14:textId="77777777" w:rsidR="00913C6F" w:rsidRDefault="00913C6F" w:rsidP="00913C6F">
      <w:pPr>
        <w:spacing w:after="0"/>
        <w:rPr>
          <w:sz w:val="24"/>
          <w:szCs w:val="24"/>
        </w:rPr>
      </w:pPr>
    </w:p>
    <w:tbl>
      <w:tblPr>
        <w:tblStyle w:val="TableGrid"/>
        <w:tblW w:w="10201" w:type="dxa"/>
        <w:tblLook w:val="04A0" w:firstRow="1" w:lastRow="0" w:firstColumn="1" w:lastColumn="0" w:noHBand="0" w:noVBand="1"/>
      </w:tblPr>
      <w:tblGrid>
        <w:gridCol w:w="2547"/>
        <w:gridCol w:w="7654"/>
      </w:tblGrid>
      <w:tr w:rsidR="006A243E" w14:paraId="602AE1C1" w14:textId="77777777" w:rsidTr="006A243E">
        <w:tc>
          <w:tcPr>
            <w:tcW w:w="2547" w:type="dxa"/>
          </w:tcPr>
          <w:p w14:paraId="78917CA0" w14:textId="77777777" w:rsidR="006A243E" w:rsidRPr="00913C6F" w:rsidRDefault="006A243E" w:rsidP="00913C6F">
            <w:pPr>
              <w:jc w:val="center"/>
              <w:rPr>
                <w:b/>
                <w:sz w:val="24"/>
                <w:szCs w:val="24"/>
              </w:rPr>
            </w:pPr>
            <w:r w:rsidRPr="00913C6F">
              <w:rPr>
                <w:b/>
                <w:sz w:val="24"/>
                <w:szCs w:val="24"/>
              </w:rPr>
              <w:t>AGENDA ITEMS</w:t>
            </w:r>
          </w:p>
        </w:tc>
        <w:tc>
          <w:tcPr>
            <w:tcW w:w="7654" w:type="dxa"/>
          </w:tcPr>
          <w:p w14:paraId="0066FAA5" w14:textId="77777777" w:rsidR="006A243E" w:rsidRDefault="006A243E" w:rsidP="00913C6F">
            <w:pPr>
              <w:jc w:val="center"/>
              <w:rPr>
                <w:b/>
                <w:sz w:val="24"/>
                <w:szCs w:val="24"/>
              </w:rPr>
            </w:pPr>
            <w:r w:rsidRPr="00913C6F">
              <w:rPr>
                <w:b/>
                <w:sz w:val="24"/>
                <w:szCs w:val="24"/>
              </w:rPr>
              <w:t>DISCUSSION</w:t>
            </w:r>
          </w:p>
          <w:p w14:paraId="09AA2A71" w14:textId="77777777" w:rsidR="006A243E" w:rsidRPr="00913C6F" w:rsidRDefault="006A243E" w:rsidP="00913C6F">
            <w:pPr>
              <w:jc w:val="center"/>
              <w:rPr>
                <w:b/>
                <w:sz w:val="24"/>
                <w:szCs w:val="24"/>
              </w:rPr>
            </w:pPr>
          </w:p>
        </w:tc>
      </w:tr>
      <w:tr w:rsidR="006A243E" w14:paraId="6BE44674" w14:textId="77777777" w:rsidTr="006A243E">
        <w:tc>
          <w:tcPr>
            <w:tcW w:w="2547" w:type="dxa"/>
          </w:tcPr>
          <w:p w14:paraId="682393E0" w14:textId="77777777" w:rsidR="006A243E" w:rsidRDefault="006A243E" w:rsidP="00913C6F">
            <w:pPr>
              <w:rPr>
                <w:sz w:val="24"/>
                <w:szCs w:val="24"/>
              </w:rPr>
            </w:pPr>
            <w:r>
              <w:rPr>
                <w:sz w:val="24"/>
                <w:szCs w:val="24"/>
              </w:rPr>
              <w:t>CALL TO ORDER</w:t>
            </w:r>
          </w:p>
        </w:tc>
        <w:tc>
          <w:tcPr>
            <w:tcW w:w="7654" w:type="dxa"/>
          </w:tcPr>
          <w:p w14:paraId="37ECE313" w14:textId="0F301F9C" w:rsidR="006A243E" w:rsidRDefault="006A243E" w:rsidP="00913C6F">
            <w:pPr>
              <w:jc w:val="both"/>
              <w:rPr>
                <w:sz w:val="24"/>
                <w:szCs w:val="24"/>
              </w:rPr>
            </w:pPr>
            <w:r w:rsidRPr="00F37B86">
              <w:rPr>
                <w:sz w:val="24"/>
                <w:szCs w:val="24"/>
              </w:rPr>
              <w:t xml:space="preserve">The meeting was called by Ms. </w:t>
            </w:r>
            <w:r w:rsidR="005D6679">
              <w:rPr>
                <w:sz w:val="24"/>
                <w:szCs w:val="24"/>
              </w:rPr>
              <w:t>Hilderley</w:t>
            </w:r>
            <w:r>
              <w:rPr>
                <w:sz w:val="24"/>
                <w:szCs w:val="24"/>
              </w:rPr>
              <w:t>,</w:t>
            </w:r>
            <w:r w:rsidRPr="00F37B86">
              <w:rPr>
                <w:sz w:val="24"/>
                <w:szCs w:val="24"/>
              </w:rPr>
              <w:t xml:space="preserve"> Chair at approximately </w:t>
            </w:r>
            <w:r w:rsidR="005D6679">
              <w:rPr>
                <w:sz w:val="24"/>
                <w:szCs w:val="24"/>
              </w:rPr>
              <w:t>5</w:t>
            </w:r>
            <w:r w:rsidRPr="00F37B86">
              <w:rPr>
                <w:sz w:val="24"/>
                <w:szCs w:val="24"/>
              </w:rPr>
              <w:t>:</w:t>
            </w:r>
            <w:r>
              <w:rPr>
                <w:sz w:val="24"/>
                <w:szCs w:val="24"/>
              </w:rPr>
              <w:t>0</w:t>
            </w:r>
            <w:r w:rsidR="001B26C7">
              <w:rPr>
                <w:sz w:val="24"/>
                <w:szCs w:val="24"/>
              </w:rPr>
              <w:t>2</w:t>
            </w:r>
            <w:r w:rsidRPr="00F37B86">
              <w:rPr>
                <w:sz w:val="24"/>
                <w:szCs w:val="24"/>
              </w:rPr>
              <w:t xml:space="preserve"> p.m.</w:t>
            </w:r>
          </w:p>
          <w:p w14:paraId="15D01C8F" w14:textId="77777777" w:rsidR="006A243E" w:rsidRDefault="006A243E" w:rsidP="00EF3008">
            <w:pPr>
              <w:jc w:val="both"/>
              <w:rPr>
                <w:sz w:val="24"/>
                <w:szCs w:val="24"/>
              </w:rPr>
            </w:pPr>
          </w:p>
        </w:tc>
      </w:tr>
      <w:tr w:rsidR="006A243E" w14:paraId="125598F1" w14:textId="77777777" w:rsidTr="006A243E">
        <w:tc>
          <w:tcPr>
            <w:tcW w:w="2547" w:type="dxa"/>
          </w:tcPr>
          <w:p w14:paraId="2F6FCC4C" w14:textId="77777777" w:rsidR="006A243E" w:rsidRDefault="006A243E" w:rsidP="00913C6F">
            <w:pPr>
              <w:rPr>
                <w:sz w:val="24"/>
                <w:szCs w:val="24"/>
              </w:rPr>
            </w:pPr>
            <w:r>
              <w:rPr>
                <w:sz w:val="24"/>
                <w:szCs w:val="24"/>
              </w:rPr>
              <w:t>PRESENTATION</w:t>
            </w:r>
          </w:p>
        </w:tc>
        <w:tc>
          <w:tcPr>
            <w:tcW w:w="7654" w:type="dxa"/>
          </w:tcPr>
          <w:p w14:paraId="2D07DDE8" w14:textId="321AECD2" w:rsidR="008F10AC" w:rsidRPr="008C7129" w:rsidRDefault="00703EE2" w:rsidP="00DC40C1">
            <w:pPr>
              <w:jc w:val="both"/>
              <w:rPr>
                <w:b/>
                <w:bCs/>
                <w:sz w:val="24"/>
                <w:szCs w:val="24"/>
                <w:u w:val="single"/>
              </w:rPr>
            </w:pPr>
            <w:r>
              <w:rPr>
                <w:b/>
                <w:bCs/>
                <w:sz w:val="24"/>
                <w:szCs w:val="24"/>
                <w:u w:val="single"/>
              </w:rPr>
              <w:t>First Responders Mental Health Program</w:t>
            </w:r>
            <w:r w:rsidR="008C7129" w:rsidRPr="008C7129">
              <w:rPr>
                <w:b/>
                <w:bCs/>
                <w:sz w:val="24"/>
                <w:szCs w:val="24"/>
                <w:u w:val="single"/>
              </w:rPr>
              <w:t>:</w:t>
            </w:r>
          </w:p>
          <w:p w14:paraId="1FA912D2" w14:textId="7BF16BE9" w:rsidR="008C7129" w:rsidRDefault="00703EE2" w:rsidP="006724EB">
            <w:pPr>
              <w:jc w:val="both"/>
              <w:rPr>
                <w:sz w:val="24"/>
                <w:szCs w:val="24"/>
              </w:rPr>
            </w:pPr>
            <w:r>
              <w:rPr>
                <w:sz w:val="24"/>
                <w:szCs w:val="24"/>
              </w:rPr>
              <w:t>Shelley Muldoon</w:t>
            </w:r>
            <w:r w:rsidR="003C09F1">
              <w:rPr>
                <w:sz w:val="24"/>
                <w:szCs w:val="24"/>
              </w:rPr>
              <w:t xml:space="preserve">, Director of </w:t>
            </w:r>
            <w:r>
              <w:rPr>
                <w:sz w:val="24"/>
                <w:szCs w:val="24"/>
              </w:rPr>
              <w:t xml:space="preserve">Mental Health, </w:t>
            </w:r>
            <w:r w:rsidR="002A3AAE">
              <w:rPr>
                <w:sz w:val="24"/>
                <w:szCs w:val="24"/>
              </w:rPr>
              <w:t xml:space="preserve">presented the </w:t>
            </w:r>
            <w:r>
              <w:rPr>
                <w:sz w:val="24"/>
                <w:szCs w:val="24"/>
              </w:rPr>
              <w:t>First Responders Mental Health Program</w:t>
            </w:r>
            <w:r w:rsidR="002A3AAE">
              <w:rPr>
                <w:sz w:val="24"/>
                <w:szCs w:val="24"/>
              </w:rPr>
              <w:t xml:space="preserve"> and highlighted the</w:t>
            </w:r>
            <w:r w:rsidR="006724EB">
              <w:rPr>
                <w:sz w:val="24"/>
                <w:szCs w:val="24"/>
              </w:rPr>
              <w:t xml:space="preserve"> </w:t>
            </w:r>
            <w:r w:rsidR="00443A6E">
              <w:rPr>
                <w:sz w:val="24"/>
                <w:szCs w:val="24"/>
              </w:rPr>
              <w:t>following</w:t>
            </w:r>
            <w:r w:rsidR="006724EB">
              <w:rPr>
                <w:sz w:val="24"/>
                <w:szCs w:val="24"/>
              </w:rPr>
              <w:t>:</w:t>
            </w:r>
          </w:p>
          <w:p w14:paraId="40267F19" w14:textId="5E6F6FF2" w:rsidR="001B26C7" w:rsidRDefault="00824B2B" w:rsidP="00703EE2">
            <w:pPr>
              <w:pStyle w:val="ListParagraph"/>
              <w:numPr>
                <w:ilvl w:val="3"/>
                <w:numId w:val="23"/>
              </w:numPr>
              <w:ind w:left="607" w:hanging="284"/>
              <w:jc w:val="both"/>
              <w:rPr>
                <w:sz w:val="24"/>
                <w:szCs w:val="24"/>
              </w:rPr>
            </w:pPr>
            <w:r>
              <w:rPr>
                <w:sz w:val="24"/>
                <w:szCs w:val="24"/>
              </w:rPr>
              <w:t>The F</w:t>
            </w:r>
            <w:r w:rsidR="00953213">
              <w:rPr>
                <w:sz w:val="24"/>
                <w:szCs w:val="24"/>
              </w:rPr>
              <w:t>irst</w:t>
            </w:r>
            <w:r>
              <w:rPr>
                <w:sz w:val="24"/>
                <w:szCs w:val="24"/>
              </w:rPr>
              <w:t xml:space="preserve"> Responder Mental Health</w:t>
            </w:r>
            <w:r w:rsidR="007C28BC">
              <w:rPr>
                <w:sz w:val="24"/>
                <w:szCs w:val="24"/>
              </w:rPr>
              <w:t xml:space="preserve"> (</w:t>
            </w:r>
            <w:r w:rsidR="00646F4C">
              <w:rPr>
                <w:sz w:val="24"/>
                <w:szCs w:val="24"/>
              </w:rPr>
              <w:t>FRMH) Specialty</w:t>
            </w:r>
            <w:r>
              <w:rPr>
                <w:sz w:val="24"/>
                <w:szCs w:val="24"/>
              </w:rPr>
              <w:t xml:space="preserve"> Program c</w:t>
            </w:r>
            <w:r w:rsidR="001B26C7">
              <w:rPr>
                <w:sz w:val="24"/>
                <w:szCs w:val="24"/>
              </w:rPr>
              <w:t>ontract end</w:t>
            </w:r>
            <w:r>
              <w:rPr>
                <w:sz w:val="24"/>
                <w:szCs w:val="24"/>
              </w:rPr>
              <w:t>s</w:t>
            </w:r>
            <w:r w:rsidR="001B26C7">
              <w:rPr>
                <w:sz w:val="24"/>
                <w:szCs w:val="24"/>
              </w:rPr>
              <w:t xml:space="preserve"> May 31</w:t>
            </w:r>
            <w:r w:rsidR="00953213">
              <w:rPr>
                <w:sz w:val="24"/>
                <w:szCs w:val="24"/>
              </w:rPr>
              <w:t>, 2025;</w:t>
            </w:r>
            <w:r w:rsidR="001B26C7">
              <w:rPr>
                <w:sz w:val="24"/>
                <w:szCs w:val="24"/>
              </w:rPr>
              <w:t xml:space="preserve"> </w:t>
            </w:r>
            <w:r w:rsidR="00953213">
              <w:rPr>
                <w:sz w:val="24"/>
                <w:szCs w:val="24"/>
              </w:rPr>
              <w:t>however,</w:t>
            </w:r>
            <w:r>
              <w:rPr>
                <w:sz w:val="24"/>
                <w:szCs w:val="24"/>
              </w:rPr>
              <w:t xml:space="preserve"> Trillium Health Partners is in conversations with WSIB </w:t>
            </w:r>
            <w:r w:rsidR="007C28BC">
              <w:rPr>
                <w:sz w:val="24"/>
                <w:szCs w:val="24"/>
              </w:rPr>
              <w:t xml:space="preserve">and it is </w:t>
            </w:r>
            <w:r>
              <w:rPr>
                <w:sz w:val="24"/>
                <w:szCs w:val="24"/>
              </w:rPr>
              <w:t xml:space="preserve">expected that </w:t>
            </w:r>
            <w:r w:rsidR="007C28BC">
              <w:rPr>
                <w:sz w:val="24"/>
                <w:szCs w:val="24"/>
              </w:rPr>
              <w:t>the FRMH program will fall under the new Mental Health contract.</w:t>
            </w:r>
          </w:p>
          <w:p w14:paraId="328AB35C" w14:textId="32B914E7" w:rsidR="001B26C7" w:rsidRDefault="00824B2B" w:rsidP="00703EE2">
            <w:pPr>
              <w:pStyle w:val="ListParagraph"/>
              <w:numPr>
                <w:ilvl w:val="3"/>
                <w:numId w:val="23"/>
              </w:numPr>
              <w:ind w:left="607" w:hanging="284"/>
              <w:jc w:val="both"/>
              <w:rPr>
                <w:sz w:val="24"/>
                <w:szCs w:val="24"/>
              </w:rPr>
            </w:pPr>
            <w:r>
              <w:rPr>
                <w:sz w:val="24"/>
                <w:szCs w:val="24"/>
              </w:rPr>
              <w:t>The program i</w:t>
            </w:r>
            <w:r w:rsidR="001B26C7">
              <w:rPr>
                <w:sz w:val="24"/>
                <w:szCs w:val="24"/>
              </w:rPr>
              <w:t>ncludes an interdisciplinary team</w:t>
            </w:r>
            <w:r>
              <w:rPr>
                <w:sz w:val="24"/>
                <w:szCs w:val="24"/>
              </w:rPr>
              <w:t xml:space="preserve"> of </w:t>
            </w:r>
            <w:r w:rsidR="00953213">
              <w:rPr>
                <w:sz w:val="24"/>
                <w:szCs w:val="24"/>
              </w:rPr>
              <w:t>p</w:t>
            </w:r>
            <w:r>
              <w:rPr>
                <w:sz w:val="24"/>
                <w:szCs w:val="24"/>
              </w:rPr>
              <w:t xml:space="preserve">sychiatrists, psychologists, social workers, kinesiologists, occupational therapists, clinical coordinator, team lead and clerical support. </w:t>
            </w:r>
          </w:p>
          <w:p w14:paraId="2927D0DE" w14:textId="64D0362B" w:rsidR="001B26C7" w:rsidRDefault="001B26C7" w:rsidP="00703EE2">
            <w:pPr>
              <w:pStyle w:val="ListParagraph"/>
              <w:numPr>
                <w:ilvl w:val="3"/>
                <w:numId w:val="23"/>
              </w:numPr>
              <w:ind w:left="607" w:hanging="284"/>
              <w:jc w:val="both"/>
              <w:rPr>
                <w:sz w:val="24"/>
                <w:szCs w:val="24"/>
              </w:rPr>
            </w:pPr>
            <w:r>
              <w:rPr>
                <w:sz w:val="24"/>
                <w:szCs w:val="24"/>
              </w:rPr>
              <w:t xml:space="preserve">Working in conjunction with Trillium Health Partners, Wounded Warriors Canada, EHN Guardians, offering several high intensity programs </w:t>
            </w:r>
            <w:r w:rsidR="00824B2B">
              <w:rPr>
                <w:sz w:val="24"/>
                <w:szCs w:val="24"/>
              </w:rPr>
              <w:t xml:space="preserve">attached to the First Responder Mental Health Specialty Program.  </w:t>
            </w:r>
          </w:p>
          <w:p w14:paraId="1040AAD7" w14:textId="1D3E11B9" w:rsidR="001B26C7" w:rsidRDefault="00824B2B" w:rsidP="00703EE2">
            <w:pPr>
              <w:pStyle w:val="ListParagraph"/>
              <w:numPr>
                <w:ilvl w:val="3"/>
                <w:numId w:val="23"/>
              </w:numPr>
              <w:ind w:left="607" w:hanging="284"/>
              <w:jc w:val="both"/>
              <w:rPr>
                <w:sz w:val="24"/>
                <w:szCs w:val="24"/>
              </w:rPr>
            </w:pPr>
            <w:r>
              <w:rPr>
                <w:sz w:val="24"/>
                <w:szCs w:val="24"/>
              </w:rPr>
              <w:t xml:space="preserve">Services offered at WH include:  comprehensive assessments, psychiatry, psychology, social work, follow up assessments, high intensity treatment, individual sessions (CBT, CPT and DBT), group psychoeducation, group occupational therapy, physical reactivation, return to work services, moderate intensity treatment, individual sessions, and aftercare.  These services provide a </w:t>
            </w:r>
            <w:r w:rsidR="00CC65EF">
              <w:rPr>
                <w:sz w:val="24"/>
                <w:szCs w:val="24"/>
              </w:rPr>
              <w:t>full spectrum of care</w:t>
            </w:r>
            <w:r>
              <w:rPr>
                <w:sz w:val="24"/>
                <w:szCs w:val="24"/>
              </w:rPr>
              <w:t>.</w:t>
            </w:r>
          </w:p>
          <w:p w14:paraId="3DB43822" w14:textId="4E92D44F" w:rsidR="00CC65EF" w:rsidRDefault="00E83CEC" w:rsidP="00703EE2">
            <w:pPr>
              <w:pStyle w:val="ListParagraph"/>
              <w:numPr>
                <w:ilvl w:val="3"/>
                <w:numId w:val="23"/>
              </w:numPr>
              <w:ind w:left="607" w:hanging="284"/>
              <w:jc w:val="both"/>
              <w:rPr>
                <w:sz w:val="24"/>
                <w:szCs w:val="24"/>
              </w:rPr>
            </w:pPr>
            <w:r>
              <w:rPr>
                <w:sz w:val="24"/>
                <w:szCs w:val="24"/>
              </w:rPr>
              <w:lastRenderedPageBreak/>
              <w:t>The program is p</w:t>
            </w:r>
            <w:r w:rsidR="00CC65EF">
              <w:rPr>
                <w:sz w:val="24"/>
                <w:szCs w:val="24"/>
              </w:rPr>
              <w:t xml:space="preserve">rovided as a hybrid model with virtual visits and some in-person visits for local patients. </w:t>
            </w:r>
          </w:p>
          <w:p w14:paraId="2CA9B08C" w14:textId="32698F0E" w:rsidR="00CC65EF" w:rsidRDefault="00E83CEC" w:rsidP="00703EE2">
            <w:pPr>
              <w:pStyle w:val="ListParagraph"/>
              <w:numPr>
                <w:ilvl w:val="3"/>
                <w:numId w:val="23"/>
              </w:numPr>
              <w:ind w:left="607" w:hanging="284"/>
              <w:jc w:val="both"/>
              <w:rPr>
                <w:sz w:val="24"/>
                <w:szCs w:val="24"/>
              </w:rPr>
            </w:pPr>
            <w:r>
              <w:rPr>
                <w:sz w:val="24"/>
                <w:szCs w:val="24"/>
              </w:rPr>
              <w:t xml:space="preserve">Program stats show </w:t>
            </w:r>
            <w:r w:rsidR="00CC65EF">
              <w:rPr>
                <w:sz w:val="24"/>
                <w:szCs w:val="24"/>
              </w:rPr>
              <w:t>exponential growth</w:t>
            </w:r>
            <w:r>
              <w:rPr>
                <w:sz w:val="24"/>
                <w:szCs w:val="24"/>
              </w:rPr>
              <w:t>:</w:t>
            </w:r>
          </w:p>
          <w:p w14:paraId="5C494368" w14:textId="0BA42C73" w:rsidR="00E83CEC" w:rsidRDefault="00E83CEC" w:rsidP="00E83CEC">
            <w:pPr>
              <w:pStyle w:val="ListParagraph"/>
              <w:numPr>
                <w:ilvl w:val="3"/>
                <w:numId w:val="23"/>
              </w:numPr>
              <w:ind w:left="1168" w:hanging="284"/>
              <w:jc w:val="both"/>
              <w:rPr>
                <w:sz w:val="24"/>
                <w:szCs w:val="24"/>
              </w:rPr>
            </w:pPr>
            <w:r>
              <w:rPr>
                <w:sz w:val="24"/>
                <w:szCs w:val="24"/>
              </w:rPr>
              <w:t>Referrals in 2024 = 279 (up from 89 in 2022 and 162 in 2023)</w:t>
            </w:r>
          </w:p>
          <w:p w14:paraId="15AFED4F" w14:textId="1D182A1A" w:rsidR="00E83CEC" w:rsidRDefault="00E83CEC" w:rsidP="00E83CEC">
            <w:pPr>
              <w:pStyle w:val="ListParagraph"/>
              <w:numPr>
                <w:ilvl w:val="3"/>
                <w:numId w:val="23"/>
              </w:numPr>
              <w:ind w:left="1168" w:hanging="284"/>
              <w:jc w:val="both"/>
              <w:rPr>
                <w:sz w:val="24"/>
                <w:szCs w:val="24"/>
              </w:rPr>
            </w:pPr>
            <w:r>
              <w:rPr>
                <w:sz w:val="24"/>
                <w:szCs w:val="24"/>
              </w:rPr>
              <w:t>Comprehensive assessments in 2024 = 263 (up from 78 in 2022 and 146 in 2023)</w:t>
            </w:r>
          </w:p>
          <w:p w14:paraId="705A0C82" w14:textId="676B20A3" w:rsidR="00E83CEC" w:rsidRDefault="00E83CEC" w:rsidP="00E83CEC">
            <w:pPr>
              <w:pStyle w:val="ListParagraph"/>
              <w:numPr>
                <w:ilvl w:val="3"/>
                <w:numId w:val="23"/>
              </w:numPr>
              <w:ind w:left="1168" w:hanging="284"/>
              <w:jc w:val="both"/>
              <w:rPr>
                <w:sz w:val="24"/>
                <w:szCs w:val="24"/>
              </w:rPr>
            </w:pPr>
            <w:r>
              <w:rPr>
                <w:sz w:val="24"/>
                <w:szCs w:val="24"/>
              </w:rPr>
              <w:t xml:space="preserve">Follow up assessments in 2024 = 121 (up from 16 in 202 and 35 in 2023) </w:t>
            </w:r>
          </w:p>
          <w:p w14:paraId="2D694D06" w14:textId="405C6D3B" w:rsidR="00E83CEC" w:rsidRDefault="00E83CEC" w:rsidP="00E83CEC">
            <w:pPr>
              <w:pStyle w:val="ListParagraph"/>
              <w:numPr>
                <w:ilvl w:val="3"/>
                <w:numId w:val="23"/>
              </w:numPr>
              <w:ind w:left="1168" w:hanging="284"/>
              <w:jc w:val="both"/>
              <w:rPr>
                <w:sz w:val="24"/>
                <w:szCs w:val="24"/>
              </w:rPr>
            </w:pPr>
            <w:r>
              <w:rPr>
                <w:sz w:val="24"/>
                <w:szCs w:val="24"/>
              </w:rPr>
              <w:t>Treatment in 2024 = 145 (up from 61 in 2022 and 85 in 2023)</w:t>
            </w:r>
          </w:p>
          <w:p w14:paraId="13693D60" w14:textId="6868373C" w:rsidR="00CC65EF" w:rsidRDefault="00E83CEC" w:rsidP="00703EE2">
            <w:pPr>
              <w:pStyle w:val="ListParagraph"/>
              <w:numPr>
                <w:ilvl w:val="3"/>
                <w:numId w:val="23"/>
              </w:numPr>
              <w:ind w:left="607" w:hanging="284"/>
              <w:jc w:val="both"/>
              <w:rPr>
                <w:sz w:val="24"/>
                <w:szCs w:val="24"/>
              </w:rPr>
            </w:pPr>
            <w:r>
              <w:rPr>
                <w:sz w:val="24"/>
                <w:szCs w:val="24"/>
              </w:rPr>
              <w:t xml:space="preserve">Volumes continue to increase and the team is working hard to meet SLA’s,  utilizing increasing </w:t>
            </w:r>
            <w:r w:rsidR="00646F4C">
              <w:rPr>
                <w:sz w:val="24"/>
                <w:szCs w:val="24"/>
              </w:rPr>
              <w:t>psychologist</w:t>
            </w:r>
            <w:r>
              <w:rPr>
                <w:sz w:val="24"/>
                <w:szCs w:val="24"/>
              </w:rPr>
              <w:t xml:space="preserve"> availability and onboarding another, increasing the number of social workers on the team, implementing new contact strategies with escalation for non-responses.  </w:t>
            </w:r>
          </w:p>
          <w:p w14:paraId="3D3F06F9" w14:textId="44AC3A1B" w:rsidR="00CC65EF" w:rsidRDefault="00CC65EF" w:rsidP="00703EE2">
            <w:pPr>
              <w:pStyle w:val="ListParagraph"/>
              <w:numPr>
                <w:ilvl w:val="3"/>
                <w:numId w:val="23"/>
              </w:numPr>
              <w:ind w:left="607" w:hanging="284"/>
              <w:jc w:val="both"/>
              <w:rPr>
                <w:sz w:val="24"/>
                <w:szCs w:val="24"/>
              </w:rPr>
            </w:pPr>
            <w:r>
              <w:rPr>
                <w:sz w:val="24"/>
                <w:szCs w:val="24"/>
              </w:rPr>
              <w:t>Stats show the rapid increase in revenue</w:t>
            </w:r>
            <w:r w:rsidR="00E83CEC">
              <w:rPr>
                <w:sz w:val="24"/>
                <w:szCs w:val="24"/>
              </w:rPr>
              <w:t xml:space="preserve">:  </w:t>
            </w:r>
          </w:p>
          <w:p w14:paraId="4CDC0FC0" w14:textId="068119FE" w:rsidR="00E83CEC" w:rsidRDefault="00E83CEC" w:rsidP="00E83CEC">
            <w:pPr>
              <w:pStyle w:val="ListParagraph"/>
              <w:numPr>
                <w:ilvl w:val="3"/>
                <w:numId w:val="23"/>
              </w:numPr>
              <w:ind w:left="1309" w:hanging="284"/>
              <w:jc w:val="both"/>
              <w:rPr>
                <w:sz w:val="24"/>
                <w:szCs w:val="24"/>
              </w:rPr>
            </w:pPr>
            <w:r>
              <w:rPr>
                <w:sz w:val="24"/>
                <w:szCs w:val="24"/>
              </w:rPr>
              <w:t>2022/23 net income = $345, 499.11  Revenue = $838,249.42</w:t>
            </w:r>
          </w:p>
          <w:p w14:paraId="0124A830" w14:textId="7F1DA5D4" w:rsidR="00E83CEC" w:rsidRDefault="00E83CEC" w:rsidP="00E83CEC">
            <w:pPr>
              <w:pStyle w:val="ListParagraph"/>
              <w:numPr>
                <w:ilvl w:val="3"/>
                <w:numId w:val="23"/>
              </w:numPr>
              <w:ind w:left="1309" w:hanging="284"/>
              <w:jc w:val="both"/>
              <w:rPr>
                <w:sz w:val="24"/>
                <w:szCs w:val="24"/>
              </w:rPr>
            </w:pPr>
            <w:r>
              <w:rPr>
                <w:sz w:val="24"/>
                <w:szCs w:val="24"/>
              </w:rPr>
              <w:t>2023/24 net income = $563,422.40  Revenue = $1,406,958.73</w:t>
            </w:r>
          </w:p>
          <w:p w14:paraId="6C5ACC54" w14:textId="15C00D3A" w:rsidR="00E83CEC" w:rsidRDefault="00E83CEC" w:rsidP="00E83CEC">
            <w:pPr>
              <w:pStyle w:val="ListParagraph"/>
              <w:numPr>
                <w:ilvl w:val="3"/>
                <w:numId w:val="23"/>
              </w:numPr>
              <w:ind w:left="1309" w:hanging="284"/>
              <w:jc w:val="both"/>
              <w:rPr>
                <w:sz w:val="24"/>
                <w:szCs w:val="24"/>
              </w:rPr>
            </w:pPr>
            <w:r>
              <w:rPr>
                <w:sz w:val="24"/>
                <w:szCs w:val="24"/>
              </w:rPr>
              <w:t>2024/25 net income = $570,182.72 (to Feb 2025) Revenue = $2,557,597.08</w:t>
            </w:r>
          </w:p>
          <w:p w14:paraId="34DCE9EB" w14:textId="6C9CE33A" w:rsidR="00CC65EF" w:rsidRDefault="00E83CEC" w:rsidP="00703EE2">
            <w:pPr>
              <w:pStyle w:val="ListParagraph"/>
              <w:numPr>
                <w:ilvl w:val="3"/>
                <w:numId w:val="23"/>
              </w:numPr>
              <w:ind w:left="607" w:hanging="284"/>
              <w:jc w:val="both"/>
              <w:rPr>
                <w:sz w:val="24"/>
                <w:szCs w:val="24"/>
              </w:rPr>
            </w:pPr>
            <w:r>
              <w:rPr>
                <w:sz w:val="24"/>
                <w:szCs w:val="24"/>
              </w:rPr>
              <w:t xml:space="preserve">In response to feedback from WSIB and Trillium Health Partners  the following </w:t>
            </w:r>
            <w:r w:rsidR="00CC65EF">
              <w:rPr>
                <w:sz w:val="24"/>
                <w:szCs w:val="24"/>
              </w:rPr>
              <w:t xml:space="preserve">QIP </w:t>
            </w:r>
            <w:r>
              <w:rPr>
                <w:sz w:val="24"/>
                <w:szCs w:val="24"/>
              </w:rPr>
              <w:t>initiatives were engaged:</w:t>
            </w:r>
          </w:p>
          <w:p w14:paraId="7CFB6910" w14:textId="1D860AE9" w:rsidR="00CC65EF" w:rsidRDefault="00CC65EF" w:rsidP="00CC65EF">
            <w:pPr>
              <w:pStyle w:val="ListParagraph"/>
              <w:numPr>
                <w:ilvl w:val="3"/>
                <w:numId w:val="23"/>
              </w:numPr>
              <w:ind w:left="1311" w:hanging="284"/>
              <w:jc w:val="both"/>
              <w:rPr>
                <w:sz w:val="24"/>
                <w:szCs w:val="24"/>
              </w:rPr>
            </w:pPr>
            <w:r>
              <w:rPr>
                <w:sz w:val="24"/>
                <w:szCs w:val="24"/>
              </w:rPr>
              <w:t xml:space="preserve">Functional </w:t>
            </w:r>
            <w:r w:rsidR="00E83CEC">
              <w:rPr>
                <w:sz w:val="24"/>
                <w:szCs w:val="24"/>
              </w:rPr>
              <w:t>abilities</w:t>
            </w:r>
            <w:r>
              <w:rPr>
                <w:sz w:val="24"/>
                <w:szCs w:val="24"/>
              </w:rPr>
              <w:t xml:space="preserve"> group </w:t>
            </w:r>
          </w:p>
          <w:p w14:paraId="061AA763" w14:textId="65210A06" w:rsidR="00CC65EF" w:rsidRDefault="00CC65EF" w:rsidP="00CC65EF">
            <w:pPr>
              <w:pStyle w:val="ListParagraph"/>
              <w:numPr>
                <w:ilvl w:val="3"/>
                <w:numId w:val="23"/>
              </w:numPr>
              <w:ind w:left="1311" w:hanging="284"/>
              <w:jc w:val="both"/>
              <w:rPr>
                <w:sz w:val="24"/>
                <w:szCs w:val="24"/>
              </w:rPr>
            </w:pPr>
            <w:r>
              <w:rPr>
                <w:sz w:val="24"/>
                <w:szCs w:val="24"/>
              </w:rPr>
              <w:t>Improved access to assessment and treatment</w:t>
            </w:r>
          </w:p>
          <w:p w14:paraId="409919A3" w14:textId="090B2674" w:rsidR="00CC65EF" w:rsidRDefault="00E83CEC" w:rsidP="00CC65EF">
            <w:pPr>
              <w:pStyle w:val="ListParagraph"/>
              <w:numPr>
                <w:ilvl w:val="3"/>
                <w:numId w:val="23"/>
              </w:numPr>
              <w:ind w:left="1311" w:hanging="284"/>
              <w:jc w:val="both"/>
              <w:rPr>
                <w:sz w:val="24"/>
                <w:szCs w:val="24"/>
              </w:rPr>
            </w:pPr>
            <w:r>
              <w:rPr>
                <w:sz w:val="24"/>
                <w:szCs w:val="24"/>
              </w:rPr>
              <w:t>Revamped</w:t>
            </w:r>
            <w:r w:rsidR="00CC65EF">
              <w:rPr>
                <w:sz w:val="24"/>
                <w:szCs w:val="24"/>
              </w:rPr>
              <w:t xml:space="preserve"> psychoeducation group</w:t>
            </w:r>
          </w:p>
          <w:p w14:paraId="577BA2AD" w14:textId="5C2E6E63" w:rsidR="00CC65EF" w:rsidRDefault="00CC65EF" w:rsidP="00CC65EF">
            <w:pPr>
              <w:pStyle w:val="ListParagraph"/>
              <w:numPr>
                <w:ilvl w:val="3"/>
                <w:numId w:val="23"/>
              </w:numPr>
              <w:ind w:left="1311" w:hanging="284"/>
              <w:jc w:val="both"/>
              <w:rPr>
                <w:sz w:val="24"/>
                <w:szCs w:val="24"/>
              </w:rPr>
            </w:pPr>
            <w:r>
              <w:rPr>
                <w:sz w:val="24"/>
                <w:szCs w:val="24"/>
              </w:rPr>
              <w:t>Developing individual and group modules for various therapeutic modalities</w:t>
            </w:r>
          </w:p>
          <w:p w14:paraId="4AC77708" w14:textId="11B8A2B5" w:rsidR="00CC65EF" w:rsidRDefault="00CC65EF" w:rsidP="00CC65EF">
            <w:pPr>
              <w:pStyle w:val="ListParagraph"/>
              <w:numPr>
                <w:ilvl w:val="3"/>
                <w:numId w:val="23"/>
              </w:numPr>
              <w:ind w:left="1311" w:hanging="284"/>
              <w:jc w:val="both"/>
              <w:rPr>
                <w:sz w:val="24"/>
                <w:szCs w:val="24"/>
              </w:rPr>
            </w:pPr>
            <w:r>
              <w:rPr>
                <w:sz w:val="24"/>
                <w:szCs w:val="24"/>
              </w:rPr>
              <w:t>Tracking return to work</w:t>
            </w:r>
          </w:p>
          <w:p w14:paraId="796DA23B" w14:textId="06439E89" w:rsidR="00CC65EF" w:rsidRDefault="00CC65EF" w:rsidP="00CC65EF">
            <w:pPr>
              <w:pStyle w:val="ListParagraph"/>
              <w:numPr>
                <w:ilvl w:val="3"/>
                <w:numId w:val="23"/>
              </w:numPr>
              <w:ind w:left="1311" w:hanging="284"/>
              <w:jc w:val="both"/>
              <w:rPr>
                <w:sz w:val="24"/>
                <w:szCs w:val="24"/>
              </w:rPr>
            </w:pPr>
            <w:r>
              <w:rPr>
                <w:sz w:val="24"/>
                <w:szCs w:val="24"/>
              </w:rPr>
              <w:t>Peer audits</w:t>
            </w:r>
          </w:p>
          <w:p w14:paraId="1C828CC1" w14:textId="1BAD1C32" w:rsidR="00CC65EF" w:rsidRDefault="00CC65EF" w:rsidP="00CC65EF">
            <w:pPr>
              <w:pStyle w:val="ListParagraph"/>
              <w:numPr>
                <w:ilvl w:val="3"/>
                <w:numId w:val="23"/>
              </w:numPr>
              <w:ind w:left="1311" w:hanging="284"/>
              <w:jc w:val="both"/>
              <w:rPr>
                <w:sz w:val="24"/>
                <w:szCs w:val="24"/>
              </w:rPr>
            </w:pPr>
            <w:r>
              <w:rPr>
                <w:sz w:val="24"/>
                <w:szCs w:val="24"/>
              </w:rPr>
              <w:t>Training manuals</w:t>
            </w:r>
          </w:p>
          <w:p w14:paraId="619C7D1B" w14:textId="66374231" w:rsidR="00CC65EF" w:rsidRDefault="00CC65EF" w:rsidP="00CC65EF">
            <w:pPr>
              <w:pStyle w:val="ListParagraph"/>
              <w:numPr>
                <w:ilvl w:val="3"/>
                <w:numId w:val="23"/>
              </w:numPr>
              <w:ind w:left="1311" w:hanging="284"/>
              <w:jc w:val="both"/>
              <w:rPr>
                <w:sz w:val="24"/>
                <w:szCs w:val="24"/>
              </w:rPr>
            </w:pPr>
            <w:r>
              <w:rPr>
                <w:sz w:val="24"/>
                <w:szCs w:val="24"/>
              </w:rPr>
              <w:t>Training series</w:t>
            </w:r>
          </w:p>
          <w:p w14:paraId="409B0DAD" w14:textId="6935A40F" w:rsidR="00CC65EF" w:rsidRDefault="00CC65EF" w:rsidP="00CC65EF">
            <w:pPr>
              <w:pStyle w:val="ListParagraph"/>
              <w:numPr>
                <w:ilvl w:val="3"/>
                <w:numId w:val="23"/>
              </w:numPr>
              <w:ind w:left="1311" w:hanging="284"/>
              <w:jc w:val="both"/>
              <w:rPr>
                <w:sz w:val="24"/>
                <w:szCs w:val="24"/>
              </w:rPr>
            </w:pPr>
            <w:r>
              <w:rPr>
                <w:sz w:val="24"/>
                <w:szCs w:val="24"/>
              </w:rPr>
              <w:t xml:space="preserve">Peer clinical </w:t>
            </w:r>
            <w:r w:rsidR="00E83CEC">
              <w:rPr>
                <w:sz w:val="24"/>
                <w:szCs w:val="24"/>
              </w:rPr>
              <w:t>consultations</w:t>
            </w:r>
          </w:p>
          <w:p w14:paraId="00F6D912" w14:textId="2D035F93" w:rsidR="00CC65EF" w:rsidRDefault="00CC65EF" w:rsidP="00CC65EF">
            <w:pPr>
              <w:pStyle w:val="ListParagraph"/>
              <w:numPr>
                <w:ilvl w:val="3"/>
                <w:numId w:val="23"/>
              </w:numPr>
              <w:ind w:left="1311" w:hanging="284"/>
              <w:jc w:val="both"/>
              <w:rPr>
                <w:sz w:val="24"/>
                <w:szCs w:val="24"/>
              </w:rPr>
            </w:pPr>
            <w:r>
              <w:rPr>
                <w:sz w:val="24"/>
                <w:szCs w:val="24"/>
              </w:rPr>
              <w:t>Onboarded an occ therapist to support program</w:t>
            </w:r>
          </w:p>
          <w:p w14:paraId="582A44A1" w14:textId="577EF863" w:rsidR="00CC65EF" w:rsidRDefault="00CC65EF" w:rsidP="00703EE2">
            <w:pPr>
              <w:pStyle w:val="ListParagraph"/>
              <w:numPr>
                <w:ilvl w:val="3"/>
                <w:numId w:val="23"/>
              </w:numPr>
              <w:ind w:left="607" w:hanging="284"/>
              <w:jc w:val="both"/>
              <w:rPr>
                <w:sz w:val="24"/>
                <w:szCs w:val="24"/>
              </w:rPr>
            </w:pPr>
            <w:r>
              <w:rPr>
                <w:sz w:val="24"/>
                <w:szCs w:val="24"/>
              </w:rPr>
              <w:t>Challenges:</w:t>
            </w:r>
          </w:p>
          <w:p w14:paraId="0A2202CF" w14:textId="4238F67D" w:rsidR="00CC65EF" w:rsidRDefault="00E83CEC" w:rsidP="00E83CEC">
            <w:pPr>
              <w:pStyle w:val="ListParagraph"/>
              <w:numPr>
                <w:ilvl w:val="3"/>
                <w:numId w:val="23"/>
              </w:numPr>
              <w:ind w:left="1309" w:hanging="284"/>
              <w:jc w:val="both"/>
              <w:rPr>
                <w:sz w:val="24"/>
                <w:szCs w:val="24"/>
              </w:rPr>
            </w:pPr>
            <w:r>
              <w:rPr>
                <w:sz w:val="24"/>
                <w:szCs w:val="24"/>
              </w:rPr>
              <w:t>Referrals</w:t>
            </w:r>
            <w:r w:rsidR="00CC65EF">
              <w:rPr>
                <w:sz w:val="24"/>
                <w:szCs w:val="24"/>
              </w:rPr>
              <w:t xml:space="preserve"> have decreased significantly in 2025 for Comprehensive Assessments – have inquired and have been told that the numbers are down across the province</w:t>
            </w:r>
          </w:p>
          <w:p w14:paraId="100420FA" w14:textId="13DD6DDB" w:rsidR="00CC65EF" w:rsidRDefault="00CC65EF" w:rsidP="00E83CEC">
            <w:pPr>
              <w:pStyle w:val="ListParagraph"/>
              <w:numPr>
                <w:ilvl w:val="3"/>
                <w:numId w:val="23"/>
              </w:numPr>
              <w:ind w:left="1309" w:hanging="284"/>
              <w:jc w:val="both"/>
              <w:rPr>
                <w:sz w:val="24"/>
                <w:szCs w:val="24"/>
              </w:rPr>
            </w:pPr>
            <w:r>
              <w:rPr>
                <w:sz w:val="24"/>
                <w:szCs w:val="24"/>
              </w:rPr>
              <w:t>Reduced referrals lead to reduced caseloads for treatment</w:t>
            </w:r>
          </w:p>
          <w:p w14:paraId="1C428C15" w14:textId="64EC8CB1" w:rsidR="00CC65EF" w:rsidRDefault="00CC65EF" w:rsidP="00E83CEC">
            <w:pPr>
              <w:pStyle w:val="ListParagraph"/>
              <w:numPr>
                <w:ilvl w:val="3"/>
                <w:numId w:val="23"/>
              </w:numPr>
              <w:ind w:left="1309" w:hanging="284"/>
              <w:jc w:val="both"/>
              <w:rPr>
                <w:sz w:val="24"/>
                <w:szCs w:val="24"/>
              </w:rPr>
            </w:pPr>
            <w:r>
              <w:rPr>
                <w:sz w:val="24"/>
                <w:szCs w:val="24"/>
              </w:rPr>
              <w:t>Lack of office space</w:t>
            </w:r>
          </w:p>
          <w:p w14:paraId="289BA163" w14:textId="5C8B7EBE" w:rsidR="00CC65EF" w:rsidRDefault="00CC65EF" w:rsidP="00E83CEC">
            <w:pPr>
              <w:pStyle w:val="ListParagraph"/>
              <w:numPr>
                <w:ilvl w:val="3"/>
                <w:numId w:val="23"/>
              </w:numPr>
              <w:ind w:left="1309" w:hanging="284"/>
              <w:jc w:val="both"/>
              <w:rPr>
                <w:sz w:val="24"/>
                <w:szCs w:val="24"/>
              </w:rPr>
            </w:pPr>
            <w:r>
              <w:rPr>
                <w:sz w:val="24"/>
                <w:szCs w:val="24"/>
              </w:rPr>
              <w:t xml:space="preserve">Lack of </w:t>
            </w:r>
            <w:r w:rsidR="00E83CEC">
              <w:rPr>
                <w:sz w:val="24"/>
                <w:szCs w:val="24"/>
              </w:rPr>
              <w:t>availability</w:t>
            </w:r>
            <w:r>
              <w:rPr>
                <w:sz w:val="24"/>
                <w:szCs w:val="24"/>
              </w:rPr>
              <w:t xml:space="preserve"> for psychiatry</w:t>
            </w:r>
          </w:p>
          <w:p w14:paraId="3AE9EE42" w14:textId="63DD5C7C" w:rsidR="00CC65EF" w:rsidRDefault="00CC65EF" w:rsidP="00E83CEC">
            <w:pPr>
              <w:pStyle w:val="ListParagraph"/>
              <w:numPr>
                <w:ilvl w:val="3"/>
                <w:numId w:val="23"/>
              </w:numPr>
              <w:ind w:left="1309" w:hanging="284"/>
              <w:jc w:val="both"/>
              <w:rPr>
                <w:sz w:val="24"/>
                <w:szCs w:val="24"/>
              </w:rPr>
            </w:pPr>
            <w:r>
              <w:rPr>
                <w:sz w:val="24"/>
                <w:szCs w:val="24"/>
              </w:rPr>
              <w:t>Lack of timely submissions from Occ Therapy</w:t>
            </w:r>
          </w:p>
          <w:p w14:paraId="1E7270EB" w14:textId="3A2CE36E" w:rsidR="00CC65EF" w:rsidRDefault="00CC65EF" w:rsidP="00703EE2">
            <w:pPr>
              <w:pStyle w:val="ListParagraph"/>
              <w:numPr>
                <w:ilvl w:val="3"/>
                <w:numId w:val="23"/>
              </w:numPr>
              <w:ind w:left="607" w:hanging="284"/>
              <w:jc w:val="both"/>
              <w:rPr>
                <w:sz w:val="24"/>
                <w:szCs w:val="24"/>
              </w:rPr>
            </w:pPr>
            <w:r>
              <w:rPr>
                <w:sz w:val="24"/>
                <w:szCs w:val="24"/>
              </w:rPr>
              <w:t>Accomplishments</w:t>
            </w:r>
          </w:p>
          <w:p w14:paraId="609035B1" w14:textId="77777777" w:rsidR="00E83CEC" w:rsidRDefault="00CC65EF" w:rsidP="00E83CEC">
            <w:pPr>
              <w:pStyle w:val="ListParagraph"/>
              <w:numPr>
                <w:ilvl w:val="3"/>
                <w:numId w:val="23"/>
              </w:numPr>
              <w:ind w:left="1168" w:hanging="284"/>
              <w:jc w:val="both"/>
              <w:rPr>
                <w:sz w:val="24"/>
                <w:szCs w:val="24"/>
              </w:rPr>
            </w:pPr>
            <w:r>
              <w:rPr>
                <w:sz w:val="24"/>
                <w:szCs w:val="24"/>
              </w:rPr>
              <w:t xml:space="preserve">Collaborative weekly team meetings, </w:t>
            </w:r>
          </w:p>
          <w:p w14:paraId="27282F27" w14:textId="77777777" w:rsidR="00E83CEC" w:rsidRDefault="00CC65EF" w:rsidP="00E83CEC">
            <w:pPr>
              <w:pStyle w:val="ListParagraph"/>
              <w:numPr>
                <w:ilvl w:val="3"/>
                <w:numId w:val="23"/>
              </w:numPr>
              <w:ind w:left="1168" w:hanging="284"/>
              <w:jc w:val="both"/>
              <w:rPr>
                <w:sz w:val="24"/>
                <w:szCs w:val="24"/>
              </w:rPr>
            </w:pPr>
            <w:r>
              <w:rPr>
                <w:sz w:val="24"/>
                <w:szCs w:val="24"/>
              </w:rPr>
              <w:lastRenderedPageBreak/>
              <w:t xml:space="preserve">weekly cognitive processing therapy supervision </w:t>
            </w:r>
          </w:p>
          <w:p w14:paraId="2F252AB0" w14:textId="77777777" w:rsidR="00E83CEC" w:rsidRDefault="00CC65EF" w:rsidP="00E83CEC">
            <w:pPr>
              <w:pStyle w:val="ListParagraph"/>
              <w:numPr>
                <w:ilvl w:val="3"/>
                <w:numId w:val="23"/>
              </w:numPr>
              <w:ind w:left="1168" w:hanging="284"/>
              <w:jc w:val="both"/>
              <w:rPr>
                <w:sz w:val="24"/>
                <w:szCs w:val="24"/>
              </w:rPr>
            </w:pPr>
            <w:r>
              <w:rPr>
                <w:sz w:val="24"/>
                <w:szCs w:val="24"/>
              </w:rPr>
              <w:t xml:space="preserve">defined office space, </w:t>
            </w:r>
          </w:p>
          <w:p w14:paraId="5F93AA98" w14:textId="77777777" w:rsidR="00E83CEC" w:rsidRDefault="00CC65EF" w:rsidP="00E83CEC">
            <w:pPr>
              <w:pStyle w:val="ListParagraph"/>
              <w:numPr>
                <w:ilvl w:val="3"/>
                <w:numId w:val="23"/>
              </w:numPr>
              <w:ind w:left="1168" w:hanging="284"/>
              <w:jc w:val="both"/>
              <w:rPr>
                <w:sz w:val="24"/>
                <w:szCs w:val="24"/>
              </w:rPr>
            </w:pPr>
            <w:r>
              <w:rPr>
                <w:sz w:val="24"/>
                <w:szCs w:val="24"/>
              </w:rPr>
              <w:t xml:space="preserve">weekly </w:t>
            </w:r>
            <w:r w:rsidR="00E83CEC">
              <w:rPr>
                <w:sz w:val="24"/>
                <w:szCs w:val="24"/>
              </w:rPr>
              <w:t>rounding</w:t>
            </w:r>
            <w:r>
              <w:rPr>
                <w:sz w:val="24"/>
                <w:szCs w:val="24"/>
              </w:rPr>
              <w:t xml:space="preserve"> with all FRMH sites </w:t>
            </w:r>
          </w:p>
          <w:p w14:paraId="2B6C4DAB" w14:textId="77777777" w:rsidR="00E83CEC" w:rsidRDefault="00CC65EF" w:rsidP="00E83CEC">
            <w:pPr>
              <w:pStyle w:val="ListParagraph"/>
              <w:numPr>
                <w:ilvl w:val="3"/>
                <w:numId w:val="23"/>
              </w:numPr>
              <w:ind w:left="1168" w:hanging="284"/>
              <w:jc w:val="both"/>
              <w:rPr>
                <w:sz w:val="24"/>
                <w:szCs w:val="24"/>
              </w:rPr>
            </w:pPr>
            <w:r>
              <w:rPr>
                <w:sz w:val="24"/>
                <w:szCs w:val="24"/>
              </w:rPr>
              <w:t xml:space="preserve">increased staffing with Psych, psychology, social work, occ Therapists, </w:t>
            </w:r>
          </w:p>
          <w:p w14:paraId="64EACF9A" w14:textId="77777777" w:rsidR="00E83CEC" w:rsidRDefault="00CC65EF" w:rsidP="00E83CEC">
            <w:pPr>
              <w:pStyle w:val="ListParagraph"/>
              <w:numPr>
                <w:ilvl w:val="3"/>
                <w:numId w:val="23"/>
              </w:numPr>
              <w:ind w:left="1168" w:hanging="284"/>
              <w:jc w:val="both"/>
              <w:rPr>
                <w:sz w:val="24"/>
                <w:szCs w:val="24"/>
              </w:rPr>
            </w:pPr>
            <w:r>
              <w:rPr>
                <w:sz w:val="24"/>
                <w:szCs w:val="24"/>
              </w:rPr>
              <w:t xml:space="preserve">communication to community treatment providers </w:t>
            </w:r>
            <w:r w:rsidR="00E83CEC">
              <w:rPr>
                <w:sz w:val="24"/>
                <w:szCs w:val="24"/>
              </w:rPr>
              <w:t>regarding</w:t>
            </w:r>
            <w:r>
              <w:rPr>
                <w:sz w:val="24"/>
                <w:szCs w:val="24"/>
              </w:rPr>
              <w:t xml:space="preserve"> discharge planning, </w:t>
            </w:r>
          </w:p>
          <w:p w14:paraId="5A305663" w14:textId="7D8FFCE6" w:rsidR="00CC65EF" w:rsidRDefault="00CC65EF" w:rsidP="00E83CEC">
            <w:pPr>
              <w:pStyle w:val="ListParagraph"/>
              <w:numPr>
                <w:ilvl w:val="3"/>
                <w:numId w:val="23"/>
              </w:numPr>
              <w:ind w:left="1168" w:hanging="284"/>
              <w:jc w:val="both"/>
              <w:rPr>
                <w:sz w:val="24"/>
                <w:szCs w:val="24"/>
              </w:rPr>
            </w:pPr>
            <w:r>
              <w:rPr>
                <w:sz w:val="24"/>
                <w:szCs w:val="24"/>
              </w:rPr>
              <w:t xml:space="preserve">work from home </w:t>
            </w:r>
            <w:r w:rsidR="00E83CEC">
              <w:rPr>
                <w:sz w:val="24"/>
                <w:szCs w:val="24"/>
              </w:rPr>
              <w:t>schedule to provide more fulsome staffing</w:t>
            </w:r>
          </w:p>
          <w:p w14:paraId="6B53A098" w14:textId="77777777" w:rsidR="00AE0EE2" w:rsidRDefault="001B2178" w:rsidP="00703EE2">
            <w:pPr>
              <w:pStyle w:val="ListParagraph"/>
              <w:numPr>
                <w:ilvl w:val="3"/>
                <w:numId w:val="23"/>
              </w:numPr>
              <w:ind w:left="607" w:hanging="284"/>
              <w:jc w:val="both"/>
              <w:rPr>
                <w:sz w:val="24"/>
                <w:szCs w:val="24"/>
              </w:rPr>
            </w:pPr>
            <w:r>
              <w:rPr>
                <w:sz w:val="24"/>
                <w:szCs w:val="24"/>
              </w:rPr>
              <w:t>Patient feedback was shared</w:t>
            </w:r>
            <w:r w:rsidR="00AE0EE2">
              <w:rPr>
                <w:sz w:val="24"/>
                <w:szCs w:val="24"/>
              </w:rPr>
              <w:t>:</w:t>
            </w:r>
          </w:p>
          <w:p w14:paraId="3841C7CC" w14:textId="1C8F664F" w:rsidR="00AE0EE2" w:rsidRDefault="00AE0EE2" w:rsidP="00AE0EE2">
            <w:pPr>
              <w:pStyle w:val="ListParagraph"/>
              <w:numPr>
                <w:ilvl w:val="3"/>
                <w:numId w:val="23"/>
              </w:numPr>
              <w:ind w:left="1168" w:hanging="284"/>
              <w:jc w:val="both"/>
              <w:rPr>
                <w:sz w:val="24"/>
                <w:szCs w:val="24"/>
              </w:rPr>
            </w:pPr>
            <w:r>
              <w:rPr>
                <w:sz w:val="24"/>
                <w:szCs w:val="24"/>
              </w:rPr>
              <w:t>81% stated the therapist had the skills and knowledge to help me in my recovery</w:t>
            </w:r>
          </w:p>
          <w:p w14:paraId="3F84DC2A" w14:textId="77777777" w:rsidR="00AE0EE2" w:rsidRDefault="00AE0EE2" w:rsidP="00AE0EE2">
            <w:pPr>
              <w:pStyle w:val="ListParagraph"/>
              <w:numPr>
                <w:ilvl w:val="3"/>
                <w:numId w:val="23"/>
              </w:numPr>
              <w:ind w:left="1168" w:hanging="284"/>
              <w:jc w:val="both"/>
              <w:rPr>
                <w:sz w:val="24"/>
                <w:szCs w:val="24"/>
              </w:rPr>
            </w:pPr>
            <w:r>
              <w:rPr>
                <w:sz w:val="24"/>
                <w:szCs w:val="24"/>
              </w:rPr>
              <w:t>96% stated they were treated in a king and respectful manner by the treatment team</w:t>
            </w:r>
          </w:p>
          <w:p w14:paraId="1A3CAD61" w14:textId="332416D2" w:rsidR="00CC65EF" w:rsidRDefault="00AE0EE2" w:rsidP="00AE0EE2">
            <w:pPr>
              <w:pStyle w:val="ListParagraph"/>
              <w:numPr>
                <w:ilvl w:val="3"/>
                <w:numId w:val="23"/>
              </w:numPr>
              <w:ind w:left="1168" w:hanging="284"/>
              <w:jc w:val="both"/>
              <w:rPr>
                <w:sz w:val="24"/>
                <w:szCs w:val="24"/>
              </w:rPr>
            </w:pPr>
            <w:r>
              <w:rPr>
                <w:sz w:val="24"/>
                <w:szCs w:val="24"/>
              </w:rPr>
              <w:t xml:space="preserve">83% stated overall, I feel I received high quality care from the treatment team.  </w:t>
            </w:r>
            <w:r w:rsidR="001B2178">
              <w:rPr>
                <w:sz w:val="24"/>
                <w:szCs w:val="24"/>
              </w:rPr>
              <w:t xml:space="preserve"> </w:t>
            </w:r>
          </w:p>
          <w:p w14:paraId="702C7B8A" w14:textId="2BFD80DD" w:rsidR="006724EB" w:rsidRPr="00855F37" w:rsidRDefault="006724EB" w:rsidP="00855F37">
            <w:pPr>
              <w:pStyle w:val="ListParagraph"/>
              <w:ind w:left="607"/>
              <w:jc w:val="both"/>
              <w:rPr>
                <w:sz w:val="24"/>
                <w:szCs w:val="24"/>
              </w:rPr>
            </w:pPr>
          </w:p>
          <w:p w14:paraId="775C9671" w14:textId="10031AE0" w:rsidR="0092190B" w:rsidRPr="006724EB" w:rsidRDefault="0092190B" w:rsidP="006724EB">
            <w:pPr>
              <w:jc w:val="both"/>
              <w:rPr>
                <w:sz w:val="24"/>
                <w:szCs w:val="24"/>
              </w:rPr>
            </w:pPr>
            <w:r w:rsidRPr="006724EB">
              <w:rPr>
                <w:sz w:val="24"/>
                <w:szCs w:val="24"/>
              </w:rPr>
              <w:t xml:space="preserve">Ms. </w:t>
            </w:r>
            <w:r w:rsidR="00703EE2">
              <w:rPr>
                <w:sz w:val="24"/>
                <w:szCs w:val="24"/>
              </w:rPr>
              <w:t>Hilderley</w:t>
            </w:r>
            <w:r w:rsidRPr="006724EB">
              <w:rPr>
                <w:sz w:val="24"/>
                <w:szCs w:val="24"/>
              </w:rPr>
              <w:t xml:space="preserve"> thanked </w:t>
            </w:r>
            <w:r w:rsidR="003C09F1">
              <w:rPr>
                <w:sz w:val="24"/>
                <w:szCs w:val="24"/>
              </w:rPr>
              <w:t xml:space="preserve">Ms. </w:t>
            </w:r>
            <w:r w:rsidR="00703EE2">
              <w:rPr>
                <w:sz w:val="24"/>
                <w:szCs w:val="24"/>
              </w:rPr>
              <w:t>Muldoon</w:t>
            </w:r>
            <w:r w:rsidRPr="006724EB">
              <w:rPr>
                <w:sz w:val="24"/>
                <w:szCs w:val="24"/>
              </w:rPr>
              <w:t xml:space="preserve"> for h</w:t>
            </w:r>
            <w:r w:rsidR="003C09F1">
              <w:rPr>
                <w:sz w:val="24"/>
                <w:szCs w:val="24"/>
              </w:rPr>
              <w:t>er</w:t>
            </w:r>
            <w:r w:rsidRPr="006724EB">
              <w:rPr>
                <w:sz w:val="24"/>
                <w:szCs w:val="24"/>
              </w:rPr>
              <w:t xml:space="preserve"> presentation. </w:t>
            </w:r>
          </w:p>
          <w:p w14:paraId="5CCBD274" w14:textId="6ADBF645" w:rsidR="00E242DE" w:rsidRPr="006575FA" w:rsidRDefault="00E242DE" w:rsidP="0092190B">
            <w:pPr>
              <w:pStyle w:val="ListParagraph"/>
              <w:jc w:val="both"/>
              <w:rPr>
                <w:sz w:val="24"/>
                <w:szCs w:val="24"/>
              </w:rPr>
            </w:pPr>
          </w:p>
        </w:tc>
      </w:tr>
      <w:tr w:rsidR="006A243E" w14:paraId="76D134F3" w14:textId="77777777" w:rsidTr="006A243E">
        <w:tc>
          <w:tcPr>
            <w:tcW w:w="2547" w:type="dxa"/>
          </w:tcPr>
          <w:p w14:paraId="78D8FF22" w14:textId="77777777" w:rsidR="006A243E" w:rsidRDefault="006A243E" w:rsidP="00913C6F">
            <w:pPr>
              <w:rPr>
                <w:sz w:val="24"/>
                <w:szCs w:val="24"/>
              </w:rPr>
            </w:pPr>
            <w:r>
              <w:rPr>
                <w:sz w:val="24"/>
                <w:szCs w:val="24"/>
              </w:rPr>
              <w:lastRenderedPageBreak/>
              <w:t xml:space="preserve">DECLARATION – CONFLICT OF INTEREST </w:t>
            </w:r>
          </w:p>
        </w:tc>
        <w:tc>
          <w:tcPr>
            <w:tcW w:w="7654" w:type="dxa"/>
          </w:tcPr>
          <w:p w14:paraId="70A2C42A" w14:textId="77777777" w:rsidR="006A243E" w:rsidRDefault="006A243E" w:rsidP="00913C6F">
            <w:pPr>
              <w:rPr>
                <w:sz w:val="24"/>
                <w:szCs w:val="24"/>
              </w:rPr>
            </w:pPr>
            <w:r>
              <w:rPr>
                <w:sz w:val="24"/>
                <w:szCs w:val="24"/>
              </w:rPr>
              <w:t xml:space="preserve">No one declared a conflict of interest. </w:t>
            </w:r>
          </w:p>
          <w:p w14:paraId="20E2F04F" w14:textId="77777777" w:rsidR="009C5122" w:rsidRDefault="009C5122" w:rsidP="00913C6F">
            <w:pPr>
              <w:rPr>
                <w:sz w:val="24"/>
                <w:szCs w:val="24"/>
              </w:rPr>
            </w:pPr>
          </w:p>
          <w:p w14:paraId="37C0B449" w14:textId="77777777" w:rsidR="009C5122" w:rsidRDefault="009C5122" w:rsidP="00913C6F">
            <w:pPr>
              <w:rPr>
                <w:sz w:val="24"/>
                <w:szCs w:val="24"/>
              </w:rPr>
            </w:pPr>
          </w:p>
        </w:tc>
      </w:tr>
      <w:tr w:rsidR="006A243E" w14:paraId="7E1B0B8F" w14:textId="77777777" w:rsidTr="006A243E">
        <w:tc>
          <w:tcPr>
            <w:tcW w:w="2547" w:type="dxa"/>
          </w:tcPr>
          <w:p w14:paraId="52E945B6" w14:textId="77777777" w:rsidR="006A243E" w:rsidRDefault="006A243E" w:rsidP="00913C6F">
            <w:pPr>
              <w:rPr>
                <w:sz w:val="24"/>
                <w:szCs w:val="24"/>
              </w:rPr>
            </w:pPr>
            <w:r>
              <w:rPr>
                <w:sz w:val="24"/>
                <w:szCs w:val="24"/>
              </w:rPr>
              <w:t>ADOPTION OF AGENDA</w:t>
            </w:r>
          </w:p>
        </w:tc>
        <w:tc>
          <w:tcPr>
            <w:tcW w:w="7654" w:type="dxa"/>
          </w:tcPr>
          <w:p w14:paraId="1D0A10EA" w14:textId="7BDC88AD" w:rsidR="002D0A6C" w:rsidRDefault="006A243E" w:rsidP="00A32770">
            <w:pPr>
              <w:jc w:val="both"/>
              <w:rPr>
                <w:b/>
                <w:sz w:val="24"/>
                <w:szCs w:val="24"/>
              </w:rPr>
            </w:pPr>
            <w:r w:rsidRPr="006A243E">
              <w:rPr>
                <w:b/>
                <w:sz w:val="24"/>
                <w:szCs w:val="24"/>
              </w:rPr>
              <w:t>MOVED</w:t>
            </w:r>
            <w:r w:rsidR="00693361">
              <w:rPr>
                <w:sz w:val="24"/>
                <w:szCs w:val="24"/>
              </w:rPr>
              <w:t xml:space="preserve"> </w:t>
            </w:r>
            <w:r w:rsidR="00693361" w:rsidRPr="003B4685">
              <w:rPr>
                <w:sz w:val="24"/>
                <w:szCs w:val="24"/>
              </w:rPr>
              <w:t xml:space="preserve">by </w:t>
            </w:r>
            <w:r w:rsidR="00AE0EE2">
              <w:rPr>
                <w:sz w:val="24"/>
                <w:szCs w:val="24"/>
              </w:rPr>
              <w:t xml:space="preserve">Mr. Acchione </w:t>
            </w:r>
            <w:r w:rsidRPr="003B4685">
              <w:rPr>
                <w:sz w:val="24"/>
                <w:szCs w:val="24"/>
              </w:rPr>
              <w:t xml:space="preserve">to adopt the </w:t>
            </w:r>
            <w:r w:rsidR="00703D3A" w:rsidRPr="003B4685">
              <w:rPr>
                <w:sz w:val="24"/>
                <w:szCs w:val="24"/>
              </w:rPr>
              <w:t>a</w:t>
            </w:r>
            <w:r w:rsidRPr="003B4685">
              <w:rPr>
                <w:sz w:val="24"/>
                <w:szCs w:val="24"/>
              </w:rPr>
              <w:t>genda</w:t>
            </w:r>
            <w:r w:rsidR="00AA5AA4">
              <w:rPr>
                <w:sz w:val="24"/>
                <w:szCs w:val="24"/>
              </w:rPr>
              <w:t xml:space="preserve"> as </w:t>
            </w:r>
            <w:r w:rsidR="00CF4AC5">
              <w:rPr>
                <w:sz w:val="24"/>
                <w:szCs w:val="24"/>
              </w:rPr>
              <w:t>circulated</w:t>
            </w:r>
            <w:r w:rsidR="00B70AB1">
              <w:rPr>
                <w:sz w:val="24"/>
                <w:szCs w:val="24"/>
              </w:rPr>
              <w:t>,</w:t>
            </w:r>
            <w:r w:rsidRPr="003B4685">
              <w:rPr>
                <w:sz w:val="24"/>
                <w:szCs w:val="24"/>
              </w:rPr>
              <w:t xml:space="preserve"> seconded by</w:t>
            </w:r>
            <w:r w:rsidR="00AA5AA4">
              <w:rPr>
                <w:sz w:val="24"/>
                <w:szCs w:val="24"/>
              </w:rPr>
              <w:t xml:space="preserve"> </w:t>
            </w:r>
            <w:r w:rsidR="004B2F0D">
              <w:rPr>
                <w:sz w:val="24"/>
                <w:szCs w:val="24"/>
              </w:rPr>
              <w:t xml:space="preserve">Mr. </w:t>
            </w:r>
            <w:r w:rsidR="00AE0EE2">
              <w:rPr>
                <w:sz w:val="24"/>
                <w:szCs w:val="24"/>
              </w:rPr>
              <w:t>Wallet</w:t>
            </w:r>
            <w:r w:rsidR="00D6293F">
              <w:rPr>
                <w:sz w:val="24"/>
                <w:szCs w:val="24"/>
              </w:rPr>
              <w:t xml:space="preserve">. </w:t>
            </w:r>
            <w:r>
              <w:rPr>
                <w:sz w:val="24"/>
                <w:szCs w:val="24"/>
              </w:rPr>
              <w:t xml:space="preserve"> </w:t>
            </w:r>
            <w:r w:rsidRPr="006A243E">
              <w:rPr>
                <w:b/>
                <w:sz w:val="24"/>
                <w:szCs w:val="24"/>
              </w:rPr>
              <w:t>CARRIED.</w:t>
            </w:r>
          </w:p>
          <w:p w14:paraId="43571059" w14:textId="1C2C9263" w:rsidR="006724EB" w:rsidRDefault="006724EB" w:rsidP="003572F4">
            <w:pPr>
              <w:jc w:val="both"/>
              <w:rPr>
                <w:sz w:val="24"/>
                <w:szCs w:val="24"/>
              </w:rPr>
            </w:pPr>
          </w:p>
        </w:tc>
      </w:tr>
      <w:tr w:rsidR="00B7381B" w14:paraId="09BC4D0B" w14:textId="77777777" w:rsidTr="006A243E">
        <w:tc>
          <w:tcPr>
            <w:tcW w:w="2547" w:type="dxa"/>
          </w:tcPr>
          <w:p w14:paraId="6E9755FF" w14:textId="77777777" w:rsidR="00B7381B" w:rsidRDefault="00B7381B" w:rsidP="00913C6F">
            <w:pPr>
              <w:rPr>
                <w:sz w:val="24"/>
                <w:szCs w:val="24"/>
              </w:rPr>
            </w:pPr>
            <w:r>
              <w:rPr>
                <w:sz w:val="24"/>
                <w:szCs w:val="24"/>
              </w:rPr>
              <w:t>HUDDLE</w:t>
            </w:r>
          </w:p>
        </w:tc>
        <w:tc>
          <w:tcPr>
            <w:tcW w:w="7654" w:type="dxa"/>
          </w:tcPr>
          <w:p w14:paraId="6B80DB30" w14:textId="51CFC8AC" w:rsidR="008C7129" w:rsidRDefault="00703EE2" w:rsidP="00657597">
            <w:pPr>
              <w:jc w:val="both"/>
              <w:rPr>
                <w:b/>
                <w:sz w:val="24"/>
                <w:szCs w:val="24"/>
                <w:u w:val="single"/>
              </w:rPr>
            </w:pPr>
            <w:r>
              <w:rPr>
                <w:b/>
                <w:sz w:val="24"/>
                <w:szCs w:val="24"/>
                <w:u w:val="single"/>
              </w:rPr>
              <w:t>Mental Health Services</w:t>
            </w:r>
            <w:r w:rsidR="008C7129" w:rsidRPr="008C7129">
              <w:rPr>
                <w:b/>
                <w:sz w:val="24"/>
                <w:szCs w:val="24"/>
                <w:u w:val="single"/>
              </w:rPr>
              <w:t>:</w:t>
            </w:r>
          </w:p>
          <w:p w14:paraId="3A381971" w14:textId="1182D532" w:rsidR="00F762E0" w:rsidRDefault="00703EE2" w:rsidP="00703EE2">
            <w:pPr>
              <w:jc w:val="both"/>
              <w:rPr>
                <w:bCs/>
                <w:sz w:val="24"/>
                <w:szCs w:val="24"/>
              </w:rPr>
            </w:pPr>
            <w:r>
              <w:rPr>
                <w:bCs/>
                <w:sz w:val="24"/>
                <w:szCs w:val="24"/>
              </w:rPr>
              <w:t xml:space="preserve">Ms. Wolfe </w:t>
            </w:r>
            <w:r w:rsidR="00953213">
              <w:rPr>
                <w:bCs/>
                <w:sz w:val="24"/>
                <w:szCs w:val="24"/>
              </w:rPr>
              <w:t xml:space="preserve">gave an overview of the </w:t>
            </w:r>
            <w:r w:rsidR="00646F4C">
              <w:rPr>
                <w:bCs/>
                <w:sz w:val="24"/>
                <w:szCs w:val="24"/>
              </w:rPr>
              <w:t xml:space="preserve">outpatient </w:t>
            </w:r>
            <w:r w:rsidR="00953213">
              <w:rPr>
                <w:bCs/>
                <w:sz w:val="24"/>
                <w:szCs w:val="24"/>
              </w:rPr>
              <w:t xml:space="preserve">mental health program at WH and </w:t>
            </w:r>
            <w:r>
              <w:rPr>
                <w:bCs/>
                <w:sz w:val="24"/>
                <w:szCs w:val="24"/>
              </w:rPr>
              <w:t>highlighted the following:</w:t>
            </w:r>
          </w:p>
          <w:p w14:paraId="1A2A45C3" w14:textId="004F72B6" w:rsidR="00F517A6" w:rsidRDefault="00F517A6" w:rsidP="00953213">
            <w:pPr>
              <w:pStyle w:val="ListParagraph"/>
              <w:numPr>
                <w:ilvl w:val="3"/>
                <w:numId w:val="23"/>
              </w:numPr>
              <w:ind w:left="607" w:hanging="284"/>
              <w:jc w:val="both"/>
              <w:rPr>
                <w:bCs/>
                <w:sz w:val="24"/>
                <w:szCs w:val="24"/>
              </w:rPr>
            </w:pPr>
            <w:r>
              <w:rPr>
                <w:bCs/>
                <w:sz w:val="24"/>
                <w:szCs w:val="24"/>
              </w:rPr>
              <w:t>Reviewed the services available</w:t>
            </w:r>
            <w:r w:rsidR="00AE0EE2">
              <w:rPr>
                <w:bCs/>
                <w:sz w:val="24"/>
                <w:szCs w:val="24"/>
              </w:rPr>
              <w:t xml:space="preserve"> and the volume of visits:</w:t>
            </w:r>
          </w:p>
          <w:p w14:paraId="4D2AAB2F" w14:textId="77777777" w:rsidR="00F517A6" w:rsidRDefault="00F517A6" w:rsidP="00F517A6">
            <w:pPr>
              <w:pStyle w:val="ListParagraph"/>
              <w:numPr>
                <w:ilvl w:val="3"/>
                <w:numId w:val="23"/>
              </w:numPr>
              <w:ind w:left="1028" w:hanging="142"/>
              <w:jc w:val="both"/>
              <w:rPr>
                <w:bCs/>
                <w:sz w:val="24"/>
                <w:szCs w:val="24"/>
              </w:rPr>
            </w:pPr>
            <w:r>
              <w:rPr>
                <w:bCs/>
                <w:sz w:val="24"/>
                <w:szCs w:val="24"/>
              </w:rPr>
              <w:t>Crisis Response Services</w:t>
            </w:r>
          </w:p>
          <w:p w14:paraId="7CABFA50" w14:textId="0B465EF3" w:rsidR="00F517A6" w:rsidRDefault="00F517A6" w:rsidP="00F517A6">
            <w:pPr>
              <w:pStyle w:val="ListParagraph"/>
              <w:numPr>
                <w:ilvl w:val="3"/>
                <w:numId w:val="23"/>
              </w:numPr>
              <w:ind w:left="1028" w:hanging="142"/>
              <w:jc w:val="both"/>
              <w:rPr>
                <w:bCs/>
                <w:sz w:val="24"/>
                <w:szCs w:val="24"/>
              </w:rPr>
            </w:pPr>
            <w:r>
              <w:rPr>
                <w:bCs/>
                <w:sz w:val="24"/>
                <w:szCs w:val="24"/>
              </w:rPr>
              <w:t>Talk In Counselling Clinic</w:t>
            </w:r>
          </w:p>
          <w:p w14:paraId="1756AB10" w14:textId="77777777" w:rsidR="00F517A6" w:rsidRDefault="0056003D" w:rsidP="00F517A6">
            <w:pPr>
              <w:pStyle w:val="ListParagraph"/>
              <w:numPr>
                <w:ilvl w:val="3"/>
                <w:numId w:val="23"/>
              </w:numPr>
              <w:ind w:left="1028" w:hanging="142"/>
              <w:jc w:val="both"/>
              <w:rPr>
                <w:bCs/>
                <w:sz w:val="24"/>
                <w:szCs w:val="24"/>
              </w:rPr>
            </w:pPr>
            <w:r>
              <w:rPr>
                <w:bCs/>
                <w:sz w:val="24"/>
                <w:szCs w:val="24"/>
              </w:rPr>
              <w:t>Brief Therapy</w:t>
            </w:r>
          </w:p>
          <w:p w14:paraId="4045A99A" w14:textId="62601DB6" w:rsidR="0056003D" w:rsidRDefault="0056003D" w:rsidP="00F517A6">
            <w:pPr>
              <w:pStyle w:val="ListParagraph"/>
              <w:numPr>
                <w:ilvl w:val="3"/>
                <w:numId w:val="23"/>
              </w:numPr>
              <w:ind w:left="1028" w:hanging="142"/>
              <w:jc w:val="both"/>
              <w:rPr>
                <w:bCs/>
                <w:sz w:val="24"/>
                <w:szCs w:val="24"/>
              </w:rPr>
            </w:pPr>
            <w:r>
              <w:rPr>
                <w:bCs/>
                <w:sz w:val="24"/>
                <w:szCs w:val="24"/>
              </w:rPr>
              <w:t>Therapy (Individual and Group)</w:t>
            </w:r>
          </w:p>
          <w:p w14:paraId="1851FEBB" w14:textId="77777777" w:rsidR="0056003D" w:rsidRDefault="0056003D" w:rsidP="00F517A6">
            <w:pPr>
              <w:pStyle w:val="ListParagraph"/>
              <w:numPr>
                <w:ilvl w:val="3"/>
                <w:numId w:val="23"/>
              </w:numPr>
              <w:ind w:left="1028" w:hanging="142"/>
              <w:jc w:val="both"/>
              <w:rPr>
                <w:bCs/>
                <w:sz w:val="24"/>
                <w:szCs w:val="24"/>
              </w:rPr>
            </w:pPr>
            <w:r>
              <w:rPr>
                <w:bCs/>
                <w:sz w:val="24"/>
                <w:szCs w:val="24"/>
              </w:rPr>
              <w:t>PEPP: Prevention and Early Intervention Program for Psychoses</w:t>
            </w:r>
          </w:p>
          <w:p w14:paraId="1DB7A258" w14:textId="77777777" w:rsidR="0056003D" w:rsidRDefault="0056003D" w:rsidP="00F517A6">
            <w:pPr>
              <w:pStyle w:val="ListParagraph"/>
              <w:numPr>
                <w:ilvl w:val="3"/>
                <w:numId w:val="23"/>
              </w:numPr>
              <w:ind w:left="1028" w:hanging="142"/>
              <w:jc w:val="both"/>
              <w:rPr>
                <w:bCs/>
                <w:sz w:val="24"/>
                <w:szCs w:val="24"/>
              </w:rPr>
            </w:pPr>
            <w:r>
              <w:rPr>
                <w:bCs/>
                <w:sz w:val="24"/>
                <w:szCs w:val="24"/>
              </w:rPr>
              <w:t>Peer Support</w:t>
            </w:r>
          </w:p>
          <w:p w14:paraId="1E8E163B" w14:textId="78387F94" w:rsidR="0056003D" w:rsidRDefault="0056003D" w:rsidP="00F517A6">
            <w:pPr>
              <w:pStyle w:val="ListParagraph"/>
              <w:numPr>
                <w:ilvl w:val="3"/>
                <w:numId w:val="23"/>
              </w:numPr>
              <w:ind w:left="1028" w:hanging="142"/>
              <w:jc w:val="both"/>
              <w:rPr>
                <w:bCs/>
                <w:sz w:val="24"/>
                <w:szCs w:val="24"/>
              </w:rPr>
            </w:pPr>
            <w:r>
              <w:rPr>
                <w:bCs/>
                <w:sz w:val="24"/>
                <w:szCs w:val="24"/>
              </w:rPr>
              <w:t>BSO: Behavioral Support Ontario Geriatric Outreach</w:t>
            </w:r>
          </w:p>
          <w:p w14:paraId="5B92AC5A" w14:textId="77777777" w:rsidR="0056003D" w:rsidRDefault="0056003D" w:rsidP="00F517A6">
            <w:pPr>
              <w:pStyle w:val="ListParagraph"/>
              <w:numPr>
                <w:ilvl w:val="3"/>
                <w:numId w:val="23"/>
              </w:numPr>
              <w:ind w:left="1028" w:hanging="142"/>
              <w:jc w:val="both"/>
              <w:rPr>
                <w:bCs/>
                <w:sz w:val="24"/>
                <w:szCs w:val="24"/>
              </w:rPr>
            </w:pPr>
            <w:r>
              <w:rPr>
                <w:bCs/>
                <w:sz w:val="24"/>
                <w:szCs w:val="24"/>
              </w:rPr>
              <w:t>Eating Disorders</w:t>
            </w:r>
          </w:p>
          <w:p w14:paraId="0ED0A314" w14:textId="0C594D3E" w:rsidR="0056003D" w:rsidRDefault="0056003D" w:rsidP="002453F6">
            <w:pPr>
              <w:pStyle w:val="ListParagraph"/>
              <w:numPr>
                <w:ilvl w:val="3"/>
                <w:numId w:val="23"/>
              </w:numPr>
              <w:ind w:left="1028" w:hanging="142"/>
              <w:jc w:val="both"/>
              <w:rPr>
                <w:bCs/>
                <w:sz w:val="24"/>
                <w:szCs w:val="24"/>
              </w:rPr>
            </w:pPr>
            <w:r>
              <w:rPr>
                <w:bCs/>
                <w:sz w:val="24"/>
                <w:szCs w:val="24"/>
              </w:rPr>
              <w:t xml:space="preserve">Outpatient Psychiatry (wait times </w:t>
            </w:r>
            <w:r w:rsidR="00AE0EE2">
              <w:rPr>
                <w:bCs/>
                <w:sz w:val="24"/>
                <w:szCs w:val="24"/>
              </w:rPr>
              <w:t xml:space="preserve">are </w:t>
            </w:r>
            <w:r>
              <w:rPr>
                <w:bCs/>
                <w:sz w:val="24"/>
                <w:szCs w:val="24"/>
              </w:rPr>
              <w:t xml:space="preserve">currently at 8 months) </w:t>
            </w:r>
          </w:p>
          <w:p w14:paraId="3B922768" w14:textId="4B24C36C" w:rsidR="00953213" w:rsidRDefault="00953213" w:rsidP="00AE0EE2">
            <w:pPr>
              <w:pStyle w:val="ListParagraph"/>
              <w:numPr>
                <w:ilvl w:val="0"/>
                <w:numId w:val="23"/>
              </w:numPr>
              <w:jc w:val="both"/>
              <w:rPr>
                <w:bCs/>
                <w:sz w:val="24"/>
                <w:szCs w:val="24"/>
              </w:rPr>
            </w:pPr>
            <w:r>
              <w:rPr>
                <w:bCs/>
                <w:sz w:val="24"/>
                <w:szCs w:val="24"/>
              </w:rPr>
              <w:t xml:space="preserve">In response to a question regarding community support for patients after they leave the hospital, it was noted that supports are available through the Community Health Centre, United Way. It was also noted that the County/City are working together with the CHC and developers to invest and build in the county. </w:t>
            </w:r>
          </w:p>
          <w:p w14:paraId="7E89DBA5" w14:textId="5C69E910" w:rsidR="002453F6" w:rsidRPr="00AE0EE2" w:rsidRDefault="002453F6" w:rsidP="00953213">
            <w:pPr>
              <w:pStyle w:val="ListParagraph"/>
              <w:jc w:val="both"/>
              <w:rPr>
                <w:bCs/>
                <w:sz w:val="24"/>
                <w:szCs w:val="24"/>
              </w:rPr>
            </w:pPr>
          </w:p>
        </w:tc>
      </w:tr>
      <w:tr w:rsidR="00E66ECD" w14:paraId="16922BBE" w14:textId="77777777" w:rsidTr="006A243E">
        <w:tc>
          <w:tcPr>
            <w:tcW w:w="2547" w:type="dxa"/>
          </w:tcPr>
          <w:p w14:paraId="38E8ADFF" w14:textId="4480CA7B" w:rsidR="00E66ECD" w:rsidRDefault="00E66ECD" w:rsidP="00913C6F">
            <w:pPr>
              <w:rPr>
                <w:sz w:val="24"/>
                <w:szCs w:val="24"/>
              </w:rPr>
            </w:pPr>
            <w:r>
              <w:rPr>
                <w:sz w:val="24"/>
                <w:szCs w:val="24"/>
              </w:rPr>
              <w:lastRenderedPageBreak/>
              <w:t>Recycling reminder</w:t>
            </w:r>
          </w:p>
        </w:tc>
        <w:tc>
          <w:tcPr>
            <w:tcW w:w="7654" w:type="dxa"/>
          </w:tcPr>
          <w:p w14:paraId="15CC2915" w14:textId="7417E070" w:rsidR="00E66ECD" w:rsidRDefault="00303BC7" w:rsidP="00AE0EE2">
            <w:pPr>
              <w:jc w:val="both"/>
              <w:rPr>
                <w:bCs/>
                <w:sz w:val="24"/>
                <w:szCs w:val="24"/>
              </w:rPr>
            </w:pPr>
            <w:r>
              <w:rPr>
                <w:bCs/>
                <w:sz w:val="24"/>
                <w:szCs w:val="24"/>
              </w:rPr>
              <w:t>Ms. Lavelle</w:t>
            </w:r>
            <w:r w:rsidR="00AE0EE2">
              <w:rPr>
                <w:bCs/>
                <w:sz w:val="24"/>
                <w:szCs w:val="24"/>
              </w:rPr>
              <w:t xml:space="preserve"> </w:t>
            </w:r>
            <w:r>
              <w:rPr>
                <w:bCs/>
                <w:sz w:val="24"/>
                <w:szCs w:val="24"/>
              </w:rPr>
              <w:t>reminded</w:t>
            </w:r>
            <w:r w:rsidR="00AE0EE2">
              <w:rPr>
                <w:bCs/>
                <w:sz w:val="24"/>
                <w:szCs w:val="24"/>
              </w:rPr>
              <w:t xml:space="preserve"> the Board of Trust of the recycling program available at WH and the containers provided in the Board Room.  </w:t>
            </w:r>
            <w:r>
              <w:rPr>
                <w:bCs/>
                <w:sz w:val="24"/>
                <w:szCs w:val="24"/>
              </w:rPr>
              <w:t>Items</w:t>
            </w:r>
            <w:r w:rsidR="00AE0EE2">
              <w:rPr>
                <w:bCs/>
                <w:sz w:val="24"/>
                <w:szCs w:val="24"/>
              </w:rPr>
              <w:t xml:space="preserve"> that can be placed in the green bin </w:t>
            </w:r>
            <w:r>
              <w:rPr>
                <w:bCs/>
                <w:sz w:val="24"/>
                <w:szCs w:val="24"/>
              </w:rPr>
              <w:t>include,</w:t>
            </w:r>
            <w:r w:rsidR="00AE0EE2">
              <w:rPr>
                <w:bCs/>
                <w:sz w:val="24"/>
                <w:szCs w:val="24"/>
              </w:rPr>
              <w:t xml:space="preserve"> </w:t>
            </w:r>
            <w:r>
              <w:rPr>
                <w:bCs/>
                <w:sz w:val="24"/>
                <w:szCs w:val="24"/>
              </w:rPr>
              <w:t>u</w:t>
            </w:r>
            <w:r w:rsidR="00E66ECD" w:rsidRPr="00E66ECD">
              <w:rPr>
                <w:bCs/>
                <w:sz w:val="24"/>
                <w:szCs w:val="24"/>
              </w:rPr>
              <w:t xml:space="preserve">tensils (plastic </w:t>
            </w:r>
            <w:r w:rsidR="00E66ECD">
              <w:rPr>
                <w:bCs/>
                <w:sz w:val="24"/>
                <w:szCs w:val="24"/>
              </w:rPr>
              <w:t xml:space="preserve">wrapping </w:t>
            </w:r>
            <w:r w:rsidR="00E66ECD" w:rsidRPr="00E66ECD">
              <w:rPr>
                <w:bCs/>
                <w:sz w:val="24"/>
                <w:szCs w:val="24"/>
              </w:rPr>
              <w:t xml:space="preserve">and </w:t>
            </w:r>
            <w:r w:rsidR="00E66ECD">
              <w:rPr>
                <w:bCs/>
                <w:sz w:val="24"/>
                <w:szCs w:val="24"/>
              </w:rPr>
              <w:t xml:space="preserve">the actual </w:t>
            </w:r>
            <w:r w:rsidR="00E66ECD" w:rsidRPr="00E66ECD">
              <w:rPr>
                <w:bCs/>
                <w:sz w:val="24"/>
                <w:szCs w:val="24"/>
              </w:rPr>
              <w:t>utensils</w:t>
            </w:r>
            <w:r w:rsidR="00E66ECD">
              <w:rPr>
                <w:bCs/>
                <w:sz w:val="24"/>
                <w:szCs w:val="24"/>
              </w:rPr>
              <w:t>)</w:t>
            </w:r>
            <w:r w:rsidR="00AE0EE2">
              <w:rPr>
                <w:bCs/>
                <w:sz w:val="24"/>
                <w:szCs w:val="24"/>
              </w:rPr>
              <w:t xml:space="preserve">, </w:t>
            </w:r>
            <w:r w:rsidR="00E66ECD" w:rsidRPr="00E66ECD">
              <w:rPr>
                <w:bCs/>
                <w:sz w:val="24"/>
                <w:szCs w:val="24"/>
              </w:rPr>
              <w:t>napkins</w:t>
            </w:r>
            <w:r w:rsidR="00AE0EE2">
              <w:rPr>
                <w:bCs/>
                <w:sz w:val="24"/>
                <w:szCs w:val="24"/>
              </w:rPr>
              <w:t xml:space="preserve">, </w:t>
            </w:r>
            <w:r w:rsidR="00E66ECD" w:rsidRPr="00E66ECD">
              <w:rPr>
                <w:bCs/>
                <w:sz w:val="24"/>
                <w:szCs w:val="24"/>
              </w:rPr>
              <w:t>paper plates</w:t>
            </w:r>
            <w:r w:rsidR="00AE0EE2">
              <w:rPr>
                <w:bCs/>
                <w:sz w:val="24"/>
                <w:szCs w:val="24"/>
              </w:rPr>
              <w:t>, and food waste.  Plastic plates can be put in the regular recycling bin</w:t>
            </w:r>
            <w:r w:rsidR="00A12EB8">
              <w:rPr>
                <w:bCs/>
                <w:sz w:val="24"/>
                <w:szCs w:val="24"/>
              </w:rPr>
              <w:t>.</w:t>
            </w:r>
          </w:p>
          <w:p w14:paraId="5167CF8D" w14:textId="206C8C09" w:rsidR="00303BC7" w:rsidRDefault="00303BC7" w:rsidP="00AE0EE2">
            <w:pPr>
              <w:jc w:val="both"/>
              <w:rPr>
                <w:b/>
                <w:sz w:val="24"/>
                <w:szCs w:val="24"/>
                <w:u w:val="single"/>
              </w:rPr>
            </w:pPr>
          </w:p>
        </w:tc>
      </w:tr>
      <w:tr w:rsidR="006A243E" w14:paraId="7DEF46C2" w14:textId="77777777" w:rsidTr="006A243E">
        <w:tc>
          <w:tcPr>
            <w:tcW w:w="2547" w:type="dxa"/>
          </w:tcPr>
          <w:p w14:paraId="17E45B77" w14:textId="77777777" w:rsidR="006A243E" w:rsidRDefault="006A243E" w:rsidP="00913C6F">
            <w:pPr>
              <w:rPr>
                <w:sz w:val="24"/>
                <w:szCs w:val="24"/>
              </w:rPr>
            </w:pPr>
            <w:r>
              <w:rPr>
                <w:sz w:val="24"/>
                <w:szCs w:val="24"/>
              </w:rPr>
              <w:t xml:space="preserve">PREVIOUS MINUTES – </w:t>
            </w:r>
          </w:p>
          <w:p w14:paraId="2E95AE1C" w14:textId="0A1A6A41" w:rsidR="006A243E" w:rsidRDefault="00703EE2" w:rsidP="00693361">
            <w:pPr>
              <w:rPr>
                <w:sz w:val="24"/>
                <w:szCs w:val="24"/>
              </w:rPr>
            </w:pPr>
            <w:r>
              <w:rPr>
                <w:sz w:val="24"/>
                <w:szCs w:val="24"/>
              </w:rPr>
              <w:t>March</w:t>
            </w:r>
            <w:r w:rsidR="00FD7C44">
              <w:rPr>
                <w:sz w:val="24"/>
                <w:szCs w:val="24"/>
              </w:rPr>
              <w:t xml:space="preserve"> 25</w:t>
            </w:r>
            <w:r w:rsidR="00EF3008">
              <w:rPr>
                <w:sz w:val="24"/>
                <w:szCs w:val="24"/>
              </w:rPr>
              <w:t>, 2025</w:t>
            </w:r>
          </w:p>
        </w:tc>
        <w:tc>
          <w:tcPr>
            <w:tcW w:w="7654" w:type="dxa"/>
          </w:tcPr>
          <w:p w14:paraId="2B3F1BEF" w14:textId="29F9B36C" w:rsidR="000D6012" w:rsidRDefault="006A243E" w:rsidP="007E7273">
            <w:pPr>
              <w:jc w:val="both"/>
              <w:rPr>
                <w:rFonts w:cs="Times New Roman"/>
                <w:b/>
                <w:caps/>
                <w:sz w:val="24"/>
                <w:szCs w:val="24"/>
              </w:rPr>
            </w:pPr>
            <w:r w:rsidRPr="00F37B86">
              <w:rPr>
                <w:b/>
                <w:sz w:val="24"/>
                <w:szCs w:val="24"/>
              </w:rPr>
              <w:t xml:space="preserve">MOVED </w:t>
            </w:r>
            <w:r w:rsidRPr="00F37B86">
              <w:rPr>
                <w:sz w:val="24"/>
                <w:szCs w:val="24"/>
              </w:rPr>
              <w:t xml:space="preserve">by </w:t>
            </w:r>
            <w:r w:rsidR="00AE0EE2">
              <w:rPr>
                <w:sz w:val="24"/>
                <w:szCs w:val="24"/>
              </w:rPr>
              <w:t>M</w:t>
            </w:r>
            <w:r w:rsidR="00303BC7">
              <w:rPr>
                <w:sz w:val="24"/>
                <w:szCs w:val="24"/>
              </w:rPr>
              <w:t>s</w:t>
            </w:r>
            <w:r w:rsidR="00AE0EE2">
              <w:rPr>
                <w:sz w:val="24"/>
                <w:szCs w:val="24"/>
              </w:rPr>
              <w:t>. Ross</w:t>
            </w:r>
            <w:r w:rsidRPr="00F37B86">
              <w:rPr>
                <w:sz w:val="24"/>
                <w:szCs w:val="24"/>
              </w:rPr>
              <w:t xml:space="preserve">, seconded by </w:t>
            </w:r>
            <w:r w:rsidR="00AE0EE2">
              <w:rPr>
                <w:sz w:val="24"/>
                <w:szCs w:val="24"/>
              </w:rPr>
              <w:t>Ms. Wolfe</w:t>
            </w:r>
            <w:r w:rsidR="00E66ECD">
              <w:rPr>
                <w:sz w:val="24"/>
                <w:szCs w:val="24"/>
              </w:rPr>
              <w:t xml:space="preserve"> </w:t>
            </w:r>
            <w:r w:rsidRPr="00F37B86">
              <w:rPr>
                <w:sz w:val="24"/>
                <w:szCs w:val="24"/>
              </w:rPr>
              <w:t xml:space="preserve">to approve the previous </w:t>
            </w:r>
            <w:r w:rsidR="00BB5D6D">
              <w:rPr>
                <w:sz w:val="24"/>
                <w:szCs w:val="24"/>
              </w:rPr>
              <w:t>m</w:t>
            </w:r>
            <w:r w:rsidRPr="00F37B86">
              <w:rPr>
                <w:sz w:val="24"/>
                <w:szCs w:val="24"/>
              </w:rPr>
              <w:t xml:space="preserve">inutes of </w:t>
            </w:r>
            <w:r w:rsidR="00703EE2">
              <w:rPr>
                <w:sz w:val="24"/>
                <w:szCs w:val="24"/>
              </w:rPr>
              <w:t>March</w:t>
            </w:r>
            <w:r w:rsidR="00FD7C44">
              <w:rPr>
                <w:sz w:val="24"/>
                <w:szCs w:val="24"/>
              </w:rPr>
              <w:t xml:space="preserve"> 25</w:t>
            </w:r>
            <w:r w:rsidR="00EF3008">
              <w:rPr>
                <w:sz w:val="24"/>
                <w:szCs w:val="24"/>
              </w:rPr>
              <w:t>, 2025</w:t>
            </w:r>
            <w:r w:rsidRPr="00F37B86">
              <w:rPr>
                <w:sz w:val="24"/>
                <w:szCs w:val="24"/>
              </w:rPr>
              <w:t xml:space="preserve">.   </w:t>
            </w:r>
            <w:r w:rsidRPr="00F37B86">
              <w:rPr>
                <w:rFonts w:cs="Times New Roman"/>
                <w:b/>
                <w:caps/>
                <w:sz w:val="24"/>
                <w:szCs w:val="24"/>
              </w:rPr>
              <w:t>CARRIED.</w:t>
            </w:r>
          </w:p>
          <w:p w14:paraId="5F91F84B" w14:textId="77777777" w:rsidR="002B7D46" w:rsidRDefault="002B7D46" w:rsidP="00C41E06">
            <w:pPr>
              <w:jc w:val="both"/>
              <w:rPr>
                <w:sz w:val="24"/>
                <w:szCs w:val="24"/>
              </w:rPr>
            </w:pPr>
          </w:p>
        </w:tc>
      </w:tr>
      <w:tr w:rsidR="00AE10C1" w14:paraId="7353A021" w14:textId="77777777" w:rsidTr="006A243E">
        <w:tc>
          <w:tcPr>
            <w:tcW w:w="2547" w:type="dxa"/>
          </w:tcPr>
          <w:p w14:paraId="049305D4" w14:textId="349D3F2F" w:rsidR="00AE10C1" w:rsidRDefault="00703EE2" w:rsidP="00913C6F">
            <w:pPr>
              <w:rPr>
                <w:sz w:val="24"/>
                <w:szCs w:val="24"/>
              </w:rPr>
            </w:pPr>
            <w:r>
              <w:rPr>
                <w:sz w:val="24"/>
                <w:szCs w:val="24"/>
              </w:rPr>
              <w:t>BUSINESS ARISING</w:t>
            </w:r>
            <w:r w:rsidR="00AE10C1">
              <w:rPr>
                <w:sz w:val="24"/>
                <w:szCs w:val="24"/>
              </w:rPr>
              <w:t xml:space="preserve"> </w:t>
            </w:r>
          </w:p>
        </w:tc>
        <w:tc>
          <w:tcPr>
            <w:tcW w:w="7654" w:type="dxa"/>
          </w:tcPr>
          <w:p w14:paraId="17535795" w14:textId="5624234D" w:rsidR="00EB58DB" w:rsidRPr="00957612" w:rsidRDefault="00EB58DB" w:rsidP="00703EE2">
            <w:pPr>
              <w:jc w:val="both"/>
              <w:rPr>
                <w:b/>
                <w:bCs/>
                <w:sz w:val="24"/>
                <w:szCs w:val="24"/>
              </w:rPr>
            </w:pPr>
          </w:p>
        </w:tc>
      </w:tr>
      <w:tr w:rsidR="00703EE2" w14:paraId="7B9D10B2" w14:textId="77777777" w:rsidTr="006A243E">
        <w:tc>
          <w:tcPr>
            <w:tcW w:w="2547" w:type="dxa"/>
          </w:tcPr>
          <w:p w14:paraId="6864EB68" w14:textId="729D9236" w:rsidR="00703EE2" w:rsidRDefault="00703EE2" w:rsidP="00913C6F">
            <w:pPr>
              <w:rPr>
                <w:sz w:val="24"/>
                <w:szCs w:val="24"/>
              </w:rPr>
            </w:pPr>
            <w:r>
              <w:rPr>
                <w:sz w:val="24"/>
                <w:szCs w:val="24"/>
              </w:rPr>
              <w:t xml:space="preserve">Joint Health and Safety Committee </w:t>
            </w:r>
          </w:p>
        </w:tc>
        <w:tc>
          <w:tcPr>
            <w:tcW w:w="7654" w:type="dxa"/>
          </w:tcPr>
          <w:p w14:paraId="48FF0DFE" w14:textId="1FE296D0" w:rsidR="00703EE2" w:rsidRDefault="00703EE2" w:rsidP="00703EE2">
            <w:pPr>
              <w:jc w:val="both"/>
              <w:rPr>
                <w:rFonts w:cs="Times New Roman"/>
                <w:b/>
                <w:caps/>
                <w:sz w:val="24"/>
                <w:szCs w:val="24"/>
              </w:rPr>
            </w:pPr>
            <w:r w:rsidRPr="00F37B86">
              <w:rPr>
                <w:b/>
                <w:sz w:val="24"/>
                <w:szCs w:val="24"/>
              </w:rPr>
              <w:t xml:space="preserve">MOVED </w:t>
            </w:r>
            <w:r w:rsidRPr="00F37B86">
              <w:rPr>
                <w:sz w:val="24"/>
                <w:szCs w:val="24"/>
              </w:rPr>
              <w:t xml:space="preserve">by </w:t>
            </w:r>
            <w:r w:rsidR="00AE0EE2">
              <w:rPr>
                <w:sz w:val="24"/>
                <w:szCs w:val="24"/>
              </w:rPr>
              <w:t>Ms. Soden,</w:t>
            </w:r>
            <w:r w:rsidRPr="00F37B86">
              <w:rPr>
                <w:sz w:val="24"/>
                <w:szCs w:val="24"/>
              </w:rPr>
              <w:t xml:space="preserve"> seconded by</w:t>
            </w:r>
            <w:r w:rsidR="00E66ECD">
              <w:rPr>
                <w:sz w:val="24"/>
                <w:szCs w:val="24"/>
              </w:rPr>
              <w:t xml:space="preserve"> </w:t>
            </w:r>
            <w:r w:rsidR="00AE0EE2">
              <w:rPr>
                <w:sz w:val="24"/>
                <w:szCs w:val="24"/>
              </w:rPr>
              <w:t>Ms. Crockford</w:t>
            </w:r>
            <w:r w:rsidRPr="00F37B86">
              <w:rPr>
                <w:sz w:val="24"/>
                <w:szCs w:val="24"/>
              </w:rPr>
              <w:t xml:space="preserve"> to approve the previous </w:t>
            </w:r>
            <w:r>
              <w:rPr>
                <w:sz w:val="24"/>
                <w:szCs w:val="24"/>
              </w:rPr>
              <w:t>m</w:t>
            </w:r>
            <w:r w:rsidRPr="00F37B86">
              <w:rPr>
                <w:sz w:val="24"/>
                <w:szCs w:val="24"/>
              </w:rPr>
              <w:t xml:space="preserve">inutes of </w:t>
            </w:r>
            <w:r>
              <w:rPr>
                <w:sz w:val="24"/>
                <w:szCs w:val="24"/>
              </w:rPr>
              <w:t>March 18, 2025</w:t>
            </w:r>
            <w:r w:rsidRPr="00F37B86">
              <w:rPr>
                <w:sz w:val="24"/>
                <w:szCs w:val="24"/>
              </w:rPr>
              <w:t xml:space="preserve">.   </w:t>
            </w:r>
            <w:r w:rsidRPr="00F37B86">
              <w:rPr>
                <w:rFonts w:cs="Times New Roman"/>
                <w:b/>
                <w:caps/>
                <w:sz w:val="24"/>
                <w:szCs w:val="24"/>
              </w:rPr>
              <w:t>CARRIED.</w:t>
            </w:r>
          </w:p>
          <w:p w14:paraId="65EB8EBA" w14:textId="77777777" w:rsidR="00E66ECD" w:rsidRDefault="00E66ECD" w:rsidP="00703EE2">
            <w:pPr>
              <w:jc w:val="both"/>
              <w:rPr>
                <w:rFonts w:cs="Times New Roman"/>
                <w:b/>
                <w:caps/>
                <w:sz w:val="24"/>
                <w:szCs w:val="24"/>
              </w:rPr>
            </w:pPr>
          </w:p>
          <w:p w14:paraId="4EE9C549" w14:textId="77777777" w:rsidR="00303BC7" w:rsidRDefault="00303BC7" w:rsidP="00703EE2">
            <w:pPr>
              <w:jc w:val="both"/>
              <w:rPr>
                <w:sz w:val="24"/>
                <w:szCs w:val="24"/>
              </w:rPr>
            </w:pPr>
            <w:r>
              <w:rPr>
                <w:sz w:val="24"/>
                <w:szCs w:val="24"/>
              </w:rPr>
              <w:t xml:space="preserve">It was noted that contractors, including Honeywell are not attending this meeting regularly. Mr. Lang will bring this concern back to the committee. </w:t>
            </w:r>
          </w:p>
          <w:p w14:paraId="7FBAE0FB" w14:textId="77777777" w:rsidR="00303BC7" w:rsidRDefault="00303BC7" w:rsidP="00703EE2">
            <w:pPr>
              <w:jc w:val="both"/>
              <w:rPr>
                <w:sz w:val="24"/>
                <w:szCs w:val="24"/>
              </w:rPr>
            </w:pPr>
          </w:p>
          <w:p w14:paraId="0497C78B" w14:textId="5E017B1C" w:rsidR="00303BC7" w:rsidRDefault="00303BC7" w:rsidP="00703EE2">
            <w:pPr>
              <w:jc w:val="both"/>
              <w:rPr>
                <w:sz w:val="24"/>
                <w:szCs w:val="24"/>
              </w:rPr>
            </w:pPr>
            <w:r>
              <w:rPr>
                <w:sz w:val="24"/>
                <w:szCs w:val="24"/>
              </w:rPr>
              <w:t xml:space="preserve">In response to a question related to the increase in incidents, Mr. Lang noted that a more detailed incident report has been requested. </w:t>
            </w:r>
          </w:p>
          <w:p w14:paraId="02A7D4D8" w14:textId="77777777" w:rsidR="00703EE2" w:rsidRDefault="00703EE2" w:rsidP="00303BC7">
            <w:pPr>
              <w:jc w:val="both"/>
              <w:rPr>
                <w:sz w:val="24"/>
                <w:szCs w:val="24"/>
              </w:rPr>
            </w:pPr>
          </w:p>
        </w:tc>
      </w:tr>
      <w:tr w:rsidR="006A243E" w14:paraId="03749D1E" w14:textId="77777777" w:rsidTr="006A243E">
        <w:tc>
          <w:tcPr>
            <w:tcW w:w="2547" w:type="dxa"/>
          </w:tcPr>
          <w:p w14:paraId="7E06E13E" w14:textId="77777777" w:rsidR="006A243E" w:rsidRDefault="00C11392" w:rsidP="00913C6F">
            <w:pPr>
              <w:rPr>
                <w:sz w:val="24"/>
                <w:szCs w:val="24"/>
              </w:rPr>
            </w:pPr>
            <w:r>
              <w:rPr>
                <w:sz w:val="24"/>
                <w:szCs w:val="24"/>
              </w:rPr>
              <w:t xml:space="preserve">City Report </w:t>
            </w:r>
          </w:p>
        </w:tc>
        <w:tc>
          <w:tcPr>
            <w:tcW w:w="7654" w:type="dxa"/>
          </w:tcPr>
          <w:p w14:paraId="23C5CF8F" w14:textId="6047E227" w:rsidR="00D97BA8" w:rsidRPr="00D97BA8" w:rsidRDefault="00D97BA8" w:rsidP="00D97BA8">
            <w:pPr>
              <w:jc w:val="both"/>
              <w:rPr>
                <w:sz w:val="24"/>
                <w:szCs w:val="24"/>
              </w:rPr>
            </w:pPr>
            <w:r>
              <w:rPr>
                <w:sz w:val="24"/>
                <w:szCs w:val="24"/>
              </w:rPr>
              <w:t xml:space="preserve">Ms. Lauder reported: </w:t>
            </w:r>
          </w:p>
          <w:p w14:paraId="6810F46B" w14:textId="7F9A502F" w:rsidR="001C4BB3" w:rsidRDefault="00D97BA8" w:rsidP="001C4BB3">
            <w:pPr>
              <w:pStyle w:val="ListParagraph"/>
              <w:numPr>
                <w:ilvl w:val="0"/>
                <w:numId w:val="32"/>
              </w:numPr>
              <w:jc w:val="both"/>
              <w:rPr>
                <w:sz w:val="24"/>
                <w:szCs w:val="24"/>
              </w:rPr>
            </w:pPr>
            <w:r>
              <w:rPr>
                <w:sz w:val="24"/>
                <w:szCs w:val="24"/>
              </w:rPr>
              <w:t xml:space="preserve">There is a </w:t>
            </w:r>
            <w:r w:rsidR="00E66ECD">
              <w:rPr>
                <w:sz w:val="24"/>
                <w:szCs w:val="24"/>
              </w:rPr>
              <w:t xml:space="preserve">Council meeting </w:t>
            </w:r>
            <w:r w:rsidR="001C4BB3">
              <w:rPr>
                <w:sz w:val="24"/>
                <w:szCs w:val="24"/>
              </w:rPr>
              <w:t>coming</w:t>
            </w:r>
            <w:r w:rsidR="00E66ECD">
              <w:rPr>
                <w:sz w:val="24"/>
                <w:szCs w:val="24"/>
              </w:rPr>
              <w:t xml:space="preserve"> up </w:t>
            </w:r>
            <w:r>
              <w:rPr>
                <w:sz w:val="24"/>
                <w:szCs w:val="24"/>
              </w:rPr>
              <w:t xml:space="preserve">where they are expected to </w:t>
            </w:r>
            <w:r w:rsidR="00E66ECD">
              <w:rPr>
                <w:sz w:val="24"/>
                <w:szCs w:val="24"/>
              </w:rPr>
              <w:t>approv</w:t>
            </w:r>
            <w:r>
              <w:rPr>
                <w:sz w:val="24"/>
                <w:szCs w:val="24"/>
              </w:rPr>
              <w:t xml:space="preserve">e </w:t>
            </w:r>
            <w:r w:rsidR="00E66ECD">
              <w:rPr>
                <w:sz w:val="24"/>
                <w:szCs w:val="24"/>
              </w:rPr>
              <w:t>the tax rates</w:t>
            </w:r>
            <w:r w:rsidR="00A12EB8">
              <w:rPr>
                <w:sz w:val="24"/>
                <w:szCs w:val="24"/>
              </w:rPr>
              <w:t>.</w:t>
            </w:r>
          </w:p>
          <w:p w14:paraId="29E64F15" w14:textId="611E5516" w:rsidR="00A15B54" w:rsidRPr="001C4BB3" w:rsidRDefault="00A15B54" w:rsidP="00A15B54">
            <w:pPr>
              <w:pStyle w:val="ListParagraph"/>
              <w:jc w:val="both"/>
              <w:rPr>
                <w:sz w:val="24"/>
                <w:szCs w:val="24"/>
              </w:rPr>
            </w:pPr>
          </w:p>
        </w:tc>
      </w:tr>
      <w:tr w:rsidR="000416DE" w14:paraId="50588694" w14:textId="77777777" w:rsidTr="006A243E">
        <w:tc>
          <w:tcPr>
            <w:tcW w:w="2547" w:type="dxa"/>
          </w:tcPr>
          <w:p w14:paraId="2BBC3C20" w14:textId="77777777" w:rsidR="000416DE" w:rsidRDefault="00C11392" w:rsidP="00913C6F">
            <w:pPr>
              <w:rPr>
                <w:sz w:val="24"/>
                <w:szCs w:val="24"/>
              </w:rPr>
            </w:pPr>
            <w:r>
              <w:rPr>
                <w:sz w:val="24"/>
                <w:szCs w:val="24"/>
              </w:rPr>
              <w:t>County Report</w:t>
            </w:r>
          </w:p>
        </w:tc>
        <w:tc>
          <w:tcPr>
            <w:tcW w:w="7654" w:type="dxa"/>
          </w:tcPr>
          <w:p w14:paraId="4E37A060" w14:textId="59DEBF39" w:rsidR="001B4296" w:rsidRPr="00D97BA8" w:rsidRDefault="00D97BA8" w:rsidP="00D97BA8">
            <w:pPr>
              <w:jc w:val="both"/>
              <w:rPr>
                <w:sz w:val="24"/>
                <w:szCs w:val="24"/>
              </w:rPr>
            </w:pPr>
            <w:r>
              <w:rPr>
                <w:sz w:val="24"/>
                <w:szCs w:val="24"/>
              </w:rPr>
              <w:t xml:space="preserve">Mr. </w:t>
            </w:r>
            <w:r w:rsidR="001C4BB3" w:rsidRPr="00D97BA8">
              <w:rPr>
                <w:sz w:val="24"/>
                <w:szCs w:val="24"/>
              </w:rPr>
              <w:t>Acchione reported:</w:t>
            </w:r>
          </w:p>
          <w:p w14:paraId="524FCF3E" w14:textId="77777777" w:rsidR="00A15B54" w:rsidRDefault="00D97BA8" w:rsidP="001C4BB3">
            <w:pPr>
              <w:pStyle w:val="ListParagraph"/>
              <w:numPr>
                <w:ilvl w:val="0"/>
                <w:numId w:val="32"/>
              </w:numPr>
              <w:jc w:val="both"/>
              <w:rPr>
                <w:sz w:val="24"/>
                <w:szCs w:val="24"/>
              </w:rPr>
            </w:pPr>
            <w:r>
              <w:rPr>
                <w:sz w:val="24"/>
                <w:szCs w:val="24"/>
              </w:rPr>
              <w:t xml:space="preserve">The </w:t>
            </w:r>
            <w:r w:rsidR="001C4BB3">
              <w:rPr>
                <w:sz w:val="24"/>
                <w:szCs w:val="24"/>
              </w:rPr>
              <w:t>Mayor</w:t>
            </w:r>
            <w:r>
              <w:rPr>
                <w:sz w:val="24"/>
                <w:szCs w:val="24"/>
              </w:rPr>
              <w:t>’</w:t>
            </w:r>
            <w:r w:rsidR="001C4BB3">
              <w:rPr>
                <w:sz w:val="24"/>
                <w:szCs w:val="24"/>
              </w:rPr>
              <w:t xml:space="preserve">s </w:t>
            </w:r>
            <w:r>
              <w:rPr>
                <w:sz w:val="24"/>
                <w:szCs w:val="24"/>
              </w:rPr>
              <w:t>B</w:t>
            </w:r>
            <w:r w:rsidR="001C4BB3">
              <w:rPr>
                <w:sz w:val="24"/>
                <w:szCs w:val="24"/>
              </w:rPr>
              <w:t xml:space="preserve">reakfast </w:t>
            </w:r>
            <w:r>
              <w:rPr>
                <w:sz w:val="24"/>
                <w:szCs w:val="24"/>
              </w:rPr>
              <w:t>was held this morning and was well attended</w:t>
            </w:r>
            <w:r w:rsidR="00A15B54">
              <w:rPr>
                <w:sz w:val="24"/>
                <w:szCs w:val="24"/>
              </w:rPr>
              <w:t>.</w:t>
            </w:r>
          </w:p>
          <w:p w14:paraId="733AF113" w14:textId="23B0D4AE" w:rsidR="001C4BB3" w:rsidRDefault="00A15B54" w:rsidP="001C4BB3">
            <w:pPr>
              <w:pStyle w:val="ListParagraph"/>
              <w:numPr>
                <w:ilvl w:val="0"/>
                <w:numId w:val="32"/>
              </w:numPr>
              <w:jc w:val="both"/>
              <w:rPr>
                <w:sz w:val="24"/>
                <w:szCs w:val="24"/>
              </w:rPr>
            </w:pPr>
            <w:r>
              <w:rPr>
                <w:sz w:val="24"/>
                <w:szCs w:val="24"/>
              </w:rPr>
              <w:t>He</w:t>
            </w:r>
            <w:r w:rsidR="00D97BA8">
              <w:rPr>
                <w:sz w:val="24"/>
                <w:szCs w:val="24"/>
              </w:rPr>
              <w:t xml:space="preserve"> </w:t>
            </w:r>
            <w:r w:rsidR="001C4BB3">
              <w:rPr>
                <w:sz w:val="24"/>
                <w:szCs w:val="24"/>
              </w:rPr>
              <w:t>recognize</w:t>
            </w:r>
            <w:r>
              <w:rPr>
                <w:sz w:val="24"/>
                <w:szCs w:val="24"/>
              </w:rPr>
              <w:t>d</w:t>
            </w:r>
            <w:r w:rsidR="001C4BB3">
              <w:rPr>
                <w:sz w:val="24"/>
                <w:szCs w:val="24"/>
              </w:rPr>
              <w:t xml:space="preserve"> the hospital</w:t>
            </w:r>
            <w:r>
              <w:rPr>
                <w:sz w:val="24"/>
                <w:szCs w:val="24"/>
              </w:rPr>
              <w:t xml:space="preserve"> staff and Board of Trust</w:t>
            </w:r>
            <w:r w:rsidR="001C4BB3">
              <w:rPr>
                <w:sz w:val="24"/>
                <w:szCs w:val="24"/>
              </w:rPr>
              <w:t xml:space="preserve"> </w:t>
            </w:r>
            <w:r>
              <w:rPr>
                <w:sz w:val="24"/>
                <w:szCs w:val="24"/>
              </w:rPr>
              <w:t>for</w:t>
            </w:r>
            <w:r w:rsidR="001C4BB3">
              <w:rPr>
                <w:sz w:val="24"/>
                <w:szCs w:val="24"/>
              </w:rPr>
              <w:t xml:space="preserve"> their </w:t>
            </w:r>
            <w:r>
              <w:rPr>
                <w:sz w:val="24"/>
                <w:szCs w:val="24"/>
              </w:rPr>
              <w:t xml:space="preserve">continued </w:t>
            </w:r>
            <w:r w:rsidR="001C4BB3">
              <w:rPr>
                <w:sz w:val="24"/>
                <w:szCs w:val="24"/>
              </w:rPr>
              <w:t xml:space="preserve">efforts on the </w:t>
            </w:r>
            <w:r>
              <w:rPr>
                <w:sz w:val="24"/>
                <w:szCs w:val="24"/>
              </w:rPr>
              <w:t xml:space="preserve">implementation of the </w:t>
            </w:r>
            <w:r w:rsidR="001C4BB3">
              <w:rPr>
                <w:sz w:val="24"/>
                <w:szCs w:val="24"/>
              </w:rPr>
              <w:t xml:space="preserve">HART </w:t>
            </w:r>
            <w:r w:rsidR="00D97BA8">
              <w:rPr>
                <w:sz w:val="24"/>
                <w:szCs w:val="24"/>
              </w:rPr>
              <w:t>H</w:t>
            </w:r>
            <w:r w:rsidR="001C4BB3">
              <w:rPr>
                <w:sz w:val="24"/>
                <w:szCs w:val="24"/>
              </w:rPr>
              <w:t>ub</w:t>
            </w:r>
            <w:r>
              <w:rPr>
                <w:sz w:val="24"/>
                <w:szCs w:val="24"/>
              </w:rPr>
              <w:t>.</w:t>
            </w:r>
          </w:p>
          <w:p w14:paraId="1FD52E28" w14:textId="16FB0DA2" w:rsidR="001C4BB3" w:rsidRPr="001C4BB3" w:rsidRDefault="001C4BB3" w:rsidP="00A15B54">
            <w:pPr>
              <w:pStyle w:val="ListParagraph"/>
              <w:jc w:val="both"/>
              <w:rPr>
                <w:sz w:val="24"/>
                <w:szCs w:val="24"/>
              </w:rPr>
            </w:pPr>
          </w:p>
        </w:tc>
      </w:tr>
      <w:tr w:rsidR="000416DE" w14:paraId="638F0CE4" w14:textId="77777777" w:rsidTr="006A243E">
        <w:tc>
          <w:tcPr>
            <w:tcW w:w="2547" w:type="dxa"/>
          </w:tcPr>
          <w:p w14:paraId="6F2FB1A2" w14:textId="77777777" w:rsidR="000416DE" w:rsidRDefault="00C11392" w:rsidP="00913C6F">
            <w:pPr>
              <w:rPr>
                <w:sz w:val="24"/>
                <w:szCs w:val="24"/>
              </w:rPr>
            </w:pPr>
            <w:r>
              <w:rPr>
                <w:sz w:val="24"/>
                <w:szCs w:val="24"/>
              </w:rPr>
              <w:t>Foundation Report</w:t>
            </w:r>
          </w:p>
        </w:tc>
        <w:tc>
          <w:tcPr>
            <w:tcW w:w="7654" w:type="dxa"/>
          </w:tcPr>
          <w:p w14:paraId="60680727" w14:textId="3EA70FAB" w:rsidR="00F30404" w:rsidRDefault="00957612" w:rsidP="00957612">
            <w:pPr>
              <w:jc w:val="both"/>
              <w:rPr>
                <w:sz w:val="24"/>
                <w:szCs w:val="24"/>
              </w:rPr>
            </w:pPr>
            <w:r>
              <w:rPr>
                <w:sz w:val="24"/>
                <w:szCs w:val="24"/>
              </w:rPr>
              <w:t xml:space="preserve">Ms. </w:t>
            </w:r>
            <w:r w:rsidR="00703EE2">
              <w:rPr>
                <w:sz w:val="24"/>
                <w:szCs w:val="24"/>
              </w:rPr>
              <w:t>Hilderley</w:t>
            </w:r>
            <w:r>
              <w:rPr>
                <w:sz w:val="24"/>
                <w:szCs w:val="24"/>
              </w:rPr>
              <w:t xml:space="preserve"> provided the following update:</w:t>
            </w:r>
          </w:p>
          <w:p w14:paraId="43A95C4E" w14:textId="77777777" w:rsidR="0028379C" w:rsidRDefault="002836F2" w:rsidP="00703EE2">
            <w:pPr>
              <w:pStyle w:val="ListParagraph"/>
              <w:numPr>
                <w:ilvl w:val="0"/>
                <w:numId w:val="25"/>
              </w:numPr>
              <w:jc w:val="both"/>
              <w:rPr>
                <w:sz w:val="24"/>
                <w:szCs w:val="24"/>
              </w:rPr>
            </w:pPr>
            <w:r w:rsidRPr="002836F2">
              <w:rPr>
                <w:sz w:val="24"/>
                <w:szCs w:val="24"/>
              </w:rPr>
              <w:t xml:space="preserve">The </w:t>
            </w:r>
            <w:r w:rsidR="00703EE2">
              <w:rPr>
                <w:sz w:val="24"/>
                <w:szCs w:val="24"/>
              </w:rPr>
              <w:t xml:space="preserve">Foundation Board approved the motion to accept that the funds from the Hay estate be transferred from WH to the WH Foundation, once the amended and restated Trust Deed takes effect. </w:t>
            </w:r>
          </w:p>
          <w:p w14:paraId="1C1A7D91" w14:textId="79D72187" w:rsidR="00703EE2" w:rsidRDefault="00703EE2" w:rsidP="00703EE2">
            <w:pPr>
              <w:pStyle w:val="ListParagraph"/>
              <w:numPr>
                <w:ilvl w:val="0"/>
                <w:numId w:val="25"/>
              </w:numPr>
              <w:jc w:val="both"/>
              <w:rPr>
                <w:sz w:val="24"/>
                <w:szCs w:val="24"/>
              </w:rPr>
            </w:pPr>
            <w:r>
              <w:rPr>
                <w:sz w:val="24"/>
                <w:szCs w:val="24"/>
              </w:rPr>
              <w:t>The opportunity to buy 50/50 through a membership started on April 1</w:t>
            </w:r>
            <w:r w:rsidRPr="00703EE2">
              <w:rPr>
                <w:sz w:val="24"/>
                <w:szCs w:val="24"/>
                <w:vertAlign w:val="superscript"/>
              </w:rPr>
              <w:t>st</w:t>
            </w:r>
            <w:r>
              <w:rPr>
                <w:sz w:val="24"/>
                <w:szCs w:val="24"/>
              </w:rPr>
              <w:t xml:space="preserve"> and over 600 people sig</w:t>
            </w:r>
            <w:r w:rsidR="001C4BB3">
              <w:rPr>
                <w:sz w:val="24"/>
                <w:szCs w:val="24"/>
              </w:rPr>
              <w:t>n</w:t>
            </w:r>
            <w:r>
              <w:rPr>
                <w:sz w:val="24"/>
                <w:szCs w:val="24"/>
              </w:rPr>
              <w:t>ed up, exceeding expectations. The grand prize winner of the 50/50 in March was Jane Kachur who won $40,302.</w:t>
            </w:r>
          </w:p>
          <w:p w14:paraId="1D18C2CD" w14:textId="55215407" w:rsidR="00703EE2" w:rsidRDefault="00703EE2" w:rsidP="00703EE2">
            <w:pPr>
              <w:pStyle w:val="ListParagraph"/>
              <w:numPr>
                <w:ilvl w:val="0"/>
                <w:numId w:val="25"/>
              </w:numPr>
              <w:jc w:val="both"/>
              <w:rPr>
                <w:sz w:val="24"/>
                <w:szCs w:val="24"/>
              </w:rPr>
            </w:pPr>
            <w:r>
              <w:rPr>
                <w:sz w:val="24"/>
                <w:szCs w:val="24"/>
              </w:rPr>
              <w:t>Currently there are 120 signed up for the Dairy Capital Run on May 24</w:t>
            </w:r>
            <w:r w:rsidRPr="00703EE2">
              <w:rPr>
                <w:sz w:val="24"/>
                <w:szCs w:val="24"/>
                <w:vertAlign w:val="superscript"/>
              </w:rPr>
              <w:t>th</w:t>
            </w:r>
            <w:r>
              <w:rPr>
                <w:sz w:val="24"/>
                <w:szCs w:val="24"/>
              </w:rPr>
              <w:t>, compared to 130 we had at this time last year. So far, confirmed sponsorship is down from last year, currently at $10,500 versus $14,500 we had at this time last year. Committe</w:t>
            </w:r>
            <w:r w:rsidR="001C4BB3">
              <w:rPr>
                <w:sz w:val="24"/>
                <w:szCs w:val="24"/>
              </w:rPr>
              <w:t>d</w:t>
            </w:r>
            <w:r>
              <w:rPr>
                <w:sz w:val="24"/>
                <w:szCs w:val="24"/>
              </w:rPr>
              <w:t xml:space="preserve"> sponsors are Main St. Group, Vuteq, Oxford optometry and Timberland. Other sponsor</w:t>
            </w:r>
            <w:r w:rsidR="00013B26">
              <w:rPr>
                <w:sz w:val="24"/>
                <w:szCs w:val="24"/>
              </w:rPr>
              <w:t>s</w:t>
            </w:r>
            <w:r>
              <w:rPr>
                <w:sz w:val="24"/>
                <w:szCs w:val="24"/>
              </w:rPr>
              <w:t xml:space="preserve"> have confirmed interest but have not yet committee their level of support. </w:t>
            </w:r>
          </w:p>
          <w:p w14:paraId="5FA4BACB" w14:textId="77777777" w:rsidR="00703EE2" w:rsidRDefault="00703EE2" w:rsidP="00703EE2">
            <w:pPr>
              <w:pStyle w:val="ListParagraph"/>
              <w:numPr>
                <w:ilvl w:val="0"/>
                <w:numId w:val="25"/>
              </w:numPr>
              <w:jc w:val="both"/>
              <w:rPr>
                <w:sz w:val="24"/>
                <w:szCs w:val="24"/>
              </w:rPr>
            </w:pPr>
            <w:r>
              <w:rPr>
                <w:sz w:val="24"/>
                <w:szCs w:val="24"/>
              </w:rPr>
              <w:lastRenderedPageBreak/>
              <w:t>Sponsorship for the Golf Tournament in June is currently at $67,800. Last year total sponsorship was $125,500. So far, there are 100 golfers signed up, with a goal of 200.</w:t>
            </w:r>
          </w:p>
          <w:p w14:paraId="6A066CE2" w14:textId="77777777" w:rsidR="00703EE2" w:rsidRDefault="00703EE2" w:rsidP="00703EE2">
            <w:pPr>
              <w:pStyle w:val="ListParagraph"/>
              <w:numPr>
                <w:ilvl w:val="0"/>
                <w:numId w:val="25"/>
              </w:numPr>
              <w:jc w:val="both"/>
              <w:rPr>
                <w:sz w:val="24"/>
                <w:szCs w:val="24"/>
              </w:rPr>
            </w:pPr>
            <w:r>
              <w:rPr>
                <w:sz w:val="24"/>
                <w:szCs w:val="24"/>
              </w:rPr>
              <w:t>The Spring Direct Mail went out the week of April 7</w:t>
            </w:r>
            <w:r w:rsidRPr="00703EE2">
              <w:rPr>
                <w:sz w:val="24"/>
                <w:szCs w:val="24"/>
                <w:vertAlign w:val="superscript"/>
              </w:rPr>
              <w:t>th</w:t>
            </w:r>
            <w:r>
              <w:rPr>
                <w:sz w:val="24"/>
                <w:szCs w:val="24"/>
              </w:rPr>
              <w:t xml:space="preserve">. Proceeds will support the mammography units in Diagnostic Imaging. </w:t>
            </w:r>
          </w:p>
          <w:p w14:paraId="231479BD" w14:textId="7F9DC23B" w:rsidR="00703EE2" w:rsidRPr="002836F2" w:rsidRDefault="00703EE2" w:rsidP="00013B26">
            <w:pPr>
              <w:jc w:val="both"/>
              <w:rPr>
                <w:sz w:val="24"/>
                <w:szCs w:val="24"/>
              </w:rPr>
            </w:pPr>
          </w:p>
        </w:tc>
      </w:tr>
      <w:tr w:rsidR="000416DE" w14:paraId="4FE1E4BA" w14:textId="77777777" w:rsidTr="006A243E">
        <w:tc>
          <w:tcPr>
            <w:tcW w:w="2547" w:type="dxa"/>
          </w:tcPr>
          <w:p w14:paraId="01EE80BE" w14:textId="77777777" w:rsidR="000416DE" w:rsidRDefault="00C11392" w:rsidP="00913C6F">
            <w:pPr>
              <w:rPr>
                <w:sz w:val="24"/>
                <w:szCs w:val="24"/>
              </w:rPr>
            </w:pPr>
            <w:r>
              <w:rPr>
                <w:sz w:val="24"/>
                <w:szCs w:val="24"/>
              </w:rPr>
              <w:lastRenderedPageBreak/>
              <w:t xml:space="preserve">Correspondence </w:t>
            </w:r>
          </w:p>
        </w:tc>
        <w:tc>
          <w:tcPr>
            <w:tcW w:w="7654" w:type="dxa"/>
          </w:tcPr>
          <w:p w14:paraId="5E58ED85" w14:textId="67595737" w:rsidR="00AA4D2C" w:rsidRDefault="00013B26" w:rsidP="00BC0039">
            <w:pPr>
              <w:jc w:val="both"/>
              <w:rPr>
                <w:sz w:val="24"/>
                <w:szCs w:val="24"/>
              </w:rPr>
            </w:pPr>
            <w:r>
              <w:rPr>
                <w:sz w:val="24"/>
                <w:szCs w:val="24"/>
              </w:rPr>
              <w:t xml:space="preserve">A thank you letter from Ms. Lauder was read aloud. </w:t>
            </w:r>
          </w:p>
          <w:p w14:paraId="054CA620" w14:textId="77777777" w:rsidR="00E93199" w:rsidRDefault="00E93199" w:rsidP="00BC0039">
            <w:pPr>
              <w:jc w:val="both"/>
              <w:rPr>
                <w:sz w:val="24"/>
                <w:szCs w:val="24"/>
              </w:rPr>
            </w:pPr>
          </w:p>
          <w:p w14:paraId="2BAABB58" w14:textId="5B40C1CC" w:rsidR="00BC0039" w:rsidRDefault="00BC0039" w:rsidP="00050501">
            <w:pPr>
              <w:rPr>
                <w:sz w:val="24"/>
                <w:szCs w:val="24"/>
              </w:rPr>
            </w:pPr>
          </w:p>
        </w:tc>
      </w:tr>
      <w:tr w:rsidR="000416DE" w14:paraId="3BEA41CE" w14:textId="77777777" w:rsidTr="006A243E">
        <w:tc>
          <w:tcPr>
            <w:tcW w:w="2547" w:type="dxa"/>
          </w:tcPr>
          <w:p w14:paraId="28109188" w14:textId="77777777" w:rsidR="000416DE" w:rsidRDefault="00C11392" w:rsidP="00913C6F">
            <w:pPr>
              <w:rPr>
                <w:sz w:val="24"/>
                <w:szCs w:val="24"/>
              </w:rPr>
            </w:pPr>
            <w:r>
              <w:rPr>
                <w:sz w:val="24"/>
                <w:szCs w:val="24"/>
              </w:rPr>
              <w:t xml:space="preserve">Adjournment </w:t>
            </w:r>
          </w:p>
        </w:tc>
        <w:tc>
          <w:tcPr>
            <w:tcW w:w="7654" w:type="dxa"/>
          </w:tcPr>
          <w:p w14:paraId="1EABDFB5" w14:textId="74F6882D" w:rsidR="000416DE" w:rsidRDefault="00C11392" w:rsidP="00913C6F">
            <w:pPr>
              <w:rPr>
                <w:sz w:val="24"/>
                <w:szCs w:val="24"/>
              </w:rPr>
            </w:pPr>
            <w:r>
              <w:rPr>
                <w:sz w:val="24"/>
                <w:szCs w:val="24"/>
              </w:rPr>
              <w:t>The meeting ad</w:t>
            </w:r>
            <w:r w:rsidR="002B2A19">
              <w:rPr>
                <w:sz w:val="24"/>
                <w:szCs w:val="24"/>
              </w:rPr>
              <w:t xml:space="preserve">journed to LPP on motion at </w:t>
            </w:r>
            <w:r w:rsidR="001B51BB">
              <w:rPr>
                <w:sz w:val="24"/>
                <w:szCs w:val="24"/>
              </w:rPr>
              <w:t>5:58</w:t>
            </w:r>
            <w:r>
              <w:rPr>
                <w:sz w:val="24"/>
                <w:szCs w:val="24"/>
              </w:rPr>
              <w:t xml:space="preserve"> p.m. CARRIED. </w:t>
            </w:r>
          </w:p>
          <w:p w14:paraId="42B1D94D" w14:textId="77777777" w:rsidR="00C11392" w:rsidRDefault="00C11392" w:rsidP="00913C6F">
            <w:pPr>
              <w:rPr>
                <w:sz w:val="24"/>
                <w:szCs w:val="24"/>
              </w:rPr>
            </w:pPr>
          </w:p>
        </w:tc>
      </w:tr>
    </w:tbl>
    <w:p w14:paraId="24EB45B8" w14:textId="77777777" w:rsidR="00913C6F" w:rsidRPr="00F37B86" w:rsidRDefault="00913C6F" w:rsidP="00913C6F">
      <w:pPr>
        <w:spacing w:after="0"/>
        <w:rPr>
          <w:sz w:val="24"/>
          <w:szCs w:val="24"/>
        </w:rPr>
      </w:pPr>
    </w:p>
    <w:p w14:paraId="70DE5B10" w14:textId="77777777" w:rsidR="00913C6F" w:rsidRDefault="00913C6F" w:rsidP="00913C6F">
      <w:pPr>
        <w:spacing w:after="0"/>
      </w:pPr>
    </w:p>
    <w:p w14:paraId="1D586FFF" w14:textId="77777777" w:rsidR="007C5C79" w:rsidRDefault="007C5C79" w:rsidP="00913C6F">
      <w:pPr>
        <w:spacing w:after="0"/>
      </w:pPr>
    </w:p>
    <w:p w14:paraId="64CD54CA" w14:textId="77777777" w:rsidR="007C5C79" w:rsidRDefault="007C5C79" w:rsidP="00913C6F">
      <w:pPr>
        <w:spacing w:after="0"/>
      </w:pPr>
      <w:r>
        <w:t>_____________________________________</w:t>
      </w:r>
      <w:r w:rsidR="00E147FC">
        <w:t xml:space="preserve">          ___________________________________</w:t>
      </w:r>
    </w:p>
    <w:p w14:paraId="343AAA57" w14:textId="77777777" w:rsidR="007C5C79" w:rsidRDefault="007C5C79" w:rsidP="00913C6F">
      <w:pPr>
        <w:spacing w:after="0"/>
      </w:pPr>
      <w:r>
        <w:t xml:space="preserve">Ms. </w:t>
      </w:r>
      <w:r w:rsidR="00C11392">
        <w:t>P. Hilderley</w:t>
      </w:r>
      <w:r>
        <w:t xml:space="preserve">, Chair </w:t>
      </w:r>
      <w:r w:rsidR="00E147FC">
        <w:tab/>
      </w:r>
      <w:r w:rsidR="00E147FC">
        <w:tab/>
      </w:r>
      <w:r w:rsidR="00E147FC">
        <w:tab/>
      </w:r>
      <w:r w:rsidR="00E147FC">
        <w:tab/>
        <w:t xml:space="preserve">    Ms. L. Symons, Secretary</w:t>
      </w:r>
    </w:p>
    <w:p w14:paraId="49A5A718" w14:textId="77777777" w:rsidR="001D4288" w:rsidRDefault="001D4288" w:rsidP="00913C6F">
      <w:pPr>
        <w:spacing w:after="0"/>
        <w:jc w:val="center"/>
      </w:pPr>
    </w:p>
    <w:sectPr w:rsidR="001D4288" w:rsidSect="00684352">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B5F4B" w14:textId="77777777" w:rsidR="00684EEE" w:rsidRDefault="00684EEE" w:rsidP="00684352">
      <w:pPr>
        <w:spacing w:after="0" w:line="240" w:lineRule="auto"/>
      </w:pPr>
      <w:r>
        <w:separator/>
      </w:r>
    </w:p>
  </w:endnote>
  <w:endnote w:type="continuationSeparator" w:id="0">
    <w:p w14:paraId="5C9BCE42" w14:textId="77777777" w:rsidR="00684EEE" w:rsidRDefault="00684EEE" w:rsidP="0068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747B8" w14:textId="77777777" w:rsidR="00684EEE" w:rsidRDefault="00684EEE" w:rsidP="00684352">
      <w:pPr>
        <w:spacing w:after="0" w:line="240" w:lineRule="auto"/>
      </w:pPr>
      <w:r>
        <w:separator/>
      </w:r>
    </w:p>
  </w:footnote>
  <w:footnote w:type="continuationSeparator" w:id="0">
    <w:p w14:paraId="62914B9F" w14:textId="77777777" w:rsidR="00684EEE" w:rsidRDefault="00684EEE" w:rsidP="00684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30AF" w14:textId="06C46492" w:rsidR="00684352" w:rsidRPr="00684352" w:rsidRDefault="00C11392">
    <w:pPr>
      <w:pStyle w:val="Header"/>
      <w:rPr>
        <w:lang w:val="en-US"/>
      </w:rPr>
    </w:pPr>
    <w:r>
      <w:rPr>
        <w:lang w:val="en-US"/>
      </w:rPr>
      <w:t xml:space="preserve">Board of Trust – </w:t>
    </w:r>
    <w:r w:rsidR="00703EE2">
      <w:rPr>
        <w:lang w:val="en-US"/>
      </w:rPr>
      <w:t>April 29</w:t>
    </w:r>
    <w:r w:rsidR="00CF4AC5">
      <w:rPr>
        <w:lang w:val="en-US"/>
      </w:rP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C8E5" w14:textId="057ECBF9" w:rsidR="00770285" w:rsidRDefault="00AF718A">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ADC"/>
    <w:multiLevelType w:val="hybridMultilevel"/>
    <w:tmpl w:val="14E60FD4"/>
    <w:lvl w:ilvl="0" w:tplc="48D46A8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B673D9"/>
    <w:multiLevelType w:val="hybridMultilevel"/>
    <w:tmpl w:val="6E46C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5C550F"/>
    <w:multiLevelType w:val="hybridMultilevel"/>
    <w:tmpl w:val="BCD02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D000DB"/>
    <w:multiLevelType w:val="hybridMultilevel"/>
    <w:tmpl w:val="FFEC9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02D4C"/>
    <w:multiLevelType w:val="hybridMultilevel"/>
    <w:tmpl w:val="955A2A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556D0"/>
    <w:multiLevelType w:val="hybridMultilevel"/>
    <w:tmpl w:val="6CB83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AF6E0E"/>
    <w:multiLevelType w:val="hybridMultilevel"/>
    <w:tmpl w:val="AC7819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4E458B"/>
    <w:multiLevelType w:val="hybridMultilevel"/>
    <w:tmpl w:val="3E7ED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323CF9"/>
    <w:multiLevelType w:val="hybridMultilevel"/>
    <w:tmpl w:val="95CC39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D02EC3"/>
    <w:multiLevelType w:val="hybridMultilevel"/>
    <w:tmpl w:val="7A929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D405B2"/>
    <w:multiLevelType w:val="hybridMultilevel"/>
    <w:tmpl w:val="526C75C8"/>
    <w:lvl w:ilvl="0" w:tplc="10090003">
      <w:start w:val="1"/>
      <w:numFmt w:val="bullet"/>
      <w:lvlText w:val="o"/>
      <w:lvlJc w:val="left"/>
      <w:pPr>
        <w:ind w:left="2235" w:hanging="360"/>
      </w:pPr>
      <w:rPr>
        <w:rFonts w:ascii="Courier New" w:hAnsi="Courier New" w:cs="Courier New" w:hint="default"/>
      </w:rPr>
    </w:lvl>
    <w:lvl w:ilvl="1" w:tplc="10090003" w:tentative="1">
      <w:start w:val="1"/>
      <w:numFmt w:val="bullet"/>
      <w:lvlText w:val="o"/>
      <w:lvlJc w:val="left"/>
      <w:pPr>
        <w:ind w:left="2955" w:hanging="360"/>
      </w:pPr>
      <w:rPr>
        <w:rFonts w:ascii="Courier New" w:hAnsi="Courier New" w:cs="Courier New" w:hint="default"/>
      </w:rPr>
    </w:lvl>
    <w:lvl w:ilvl="2" w:tplc="10090005" w:tentative="1">
      <w:start w:val="1"/>
      <w:numFmt w:val="bullet"/>
      <w:lvlText w:val=""/>
      <w:lvlJc w:val="left"/>
      <w:pPr>
        <w:ind w:left="3675" w:hanging="360"/>
      </w:pPr>
      <w:rPr>
        <w:rFonts w:ascii="Wingdings" w:hAnsi="Wingdings" w:hint="default"/>
      </w:rPr>
    </w:lvl>
    <w:lvl w:ilvl="3" w:tplc="10090001" w:tentative="1">
      <w:start w:val="1"/>
      <w:numFmt w:val="bullet"/>
      <w:lvlText w:val=""/>
      <w:lvlJc w:val="left"/>
      <w:pPr>
        <w:ind w:left="4395" w:hanging="360"/>
      </w:pPr>
      <w:rPr>
        <w:rFonts w:ascii="Symbol" w:hAnsi="Symbol" w:hint="default"/>
      </w:rPr>
    </w:lvl>
    <w:lvl w:ilvl="4" w:tplc="10090003" w:tentative="1">
      <w:start w:val="1"/>
      <w:numFmt w:val="bullet"/>
      <w:lvlText w:val="o"/>
      <w:lvlJc w:val="left"/>
      <w:pPr>
        <w:ind w:left="5115" w:hanging="360"/>
      </w:pPr>
      <w:rPr>
        <w:rFonts w:ascii="Courier New" w:hAnsi="Courier New" w:cs="Courier New" w:hint="default"/>
      </w:rPr>
    </w:lvl>
    <w:lvl w:ilvl="5" w:tplc="10090005" w:tentative="1">
      <w:start w:val="1"/>
      <w:numFmt w:val="bullet"/>
      <w:lvlText w:val=""/>
      <w:lvlJc w:val="left"/>
      <w:pPr>
        <w:ind w:left="5835" w:hanging="360"/>
      </w:pPr>
      <w:rPr>
        <w:rFonts w:ascii="Wingdings" w:hAnsi="Wingdings" w:hint="default"/>
      </w:rPr>
    </w:lvl>
    <w:lvl w:ilvl="6" w:tplc="10090001" w:tentative="1">
      <w:start w:val="1"/>
      <w:numFmt w:val="bullet"/>
      <w:lvlText w:val=""/>
      <w:lvlJc w:val="left"/>
      <w:pPr>
        <w:ind w:left="6555" w:hanging="360"/>
      </w:pPr>
      <w:rPr>
        <w:rFonts w:ascii="Symbol" w:hAnsi="Symbol" w:hint="default"/>
      </w:rPr>
    </w:lvl>
    <w:lvl w:ilvl="7" w:tplc="10090003" w:tentative="1">
      <w:start w:val="1"/>
      <w:numFmt w:val="bullet"/>
      <w:lvlText w:val="o"/>
      <w:lvlJc w:val="left"/>
      <w:pPr>
        <w:ind w:left="7275" w:hanging="360"/>
      </w:pPr>
      <w:rPr>
        <w:rFonts w:ascii="Courier New" w:hAnsi="Courier New" w:cs="Courier New" w:hint="default"/>
      </w:rPr>
    </w:lvl>
    <w:lvl w:ilvl="8" w:tplc="10090005" w:tentative="1">
      <w:start w:val="1"/>
      <w:numFmt w:val="bullet"/>
      <w:lvlText w:val=""/>
      <w:lvlJc w:val="left"/>
      <w:pPr>
        <w:ind w:left="7995" w:hanging="360"/>
      </w:pPr>
      <w:rPr>
        <w:rFonts w:ascii="Wingdings" w:hAnsi="Wingdings" w:hint="default"/>
      </w:rPr>
    </w:lvl>
  </w:abstractNum>
  <w:abstractNum w:abstractNumId="11" w15:restartNumberingAfterBreak="0">
    <w:nsid w:val="25084E0C"/>
    <w:multiLevelType w:val="hybridMultilevel"/>
    <w:tmpl w:val="EAC423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8A2037D"/>
    <w:multiLevelType w:val="hybridMultilevel"/>
    <w:tmpl w:val="F1C80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6A11FE"/>
    <w:multiLevelType w:val="hybridMultilevel"/>
    <w:tmpl w:val="FE687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6B59DF"/>
    <w:multiLevelType w:val="hybridMultilevel"/>
    <w:tmpl w:val="05142D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F6752B"/>
    <w:multiLevelType w:val="hybridMultilevel"/>
    <w:tmpl w:val="625CD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2F28BE"/>
    <w:multiLevelType w:val="hybridMultilevel"/>
    <w:tmpl w:val="C3EE32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D567ED"/>
    <w:multiLevelType w:val="hybridMultilevel"/>
    <w:tmpl w:val="73980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E37F9C"/>
    <w:multiLevelType w:val="hybridMultilevel"/>
    <w:tmpl w:val="A2CCD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DFB1246"/>
    <w:multiLevelType w:val="hybridMultilevel"/>
    <w:tmpl w:val="5BB46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3EE45B4"/>
    <w:multiLevelType w:val="hybridMultilevel"/>
    <w:tmpl w:val="48FEB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925696"/>
    <w:multiLevelType w:val="hybridMultilevel"/>
    <w:tmpl w:val="C30C4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BB43A2"/>
    <w:multiLevelType w:val="hybridMultilevel"/>
    <w:tmpl w:val="00BED5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D71716"/>
    <w:multiLevelType w:val="hybridMultilevel"/>
    <w:tmpl w:val="CAD87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F14484E"/>
    <w:multiLevelType w:val="hybridMultilevel"/>
    <w:tmpl w:val="308E4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072C59"/>
    <w:multiLevelType w:val="hybridMultilevel"/>
    <w:tmpl w:val="BDB44B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DE4BD8"/>
    <w:multiLevelType w:val="hybridMultilevel"/>
    <w:tmpl w:val="4E42BB3E"/>
    <w:lvl w:ilvl="0" w:tplc="D29093AA">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4B305E9"/>
    <w:multiLevelType w:val="hybridMultilevel"/>
    <w:tmpl w:val="F6A6E23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A7315EB"/>
    <w:multiLevelType w:val="hybridMultilevel"/>
    <w:tmpl w:val="3E04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097105"/>
    <w:multiLevelType w:val="hybridMultilevel"/>
    <w:tmpl w:val="1C4A9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92136EC"/>
    <w:multiLevelType w:val="hybridMultilevel"/>
    <w:tmpl w:val="958A6E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79992EA5"/>
    <w:multiLevelType w:val="hybridMultilevel"/>
    <w:tmpl w:val="54C683C0"/>
    <w:lvl w:ilvl="0" w:tplc="1009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0082744">
    <w:abstractNumId w:val="3"/>
  </w:num>
  <w:num w:numId="2" w16cid:durableId="471411909">
    <w:abstractNumId w:val="4"/>
  </w:num>
  <w:num w:numId="3" w16cid:durableId="1729957149">
    <w:abstractNumId w:val="12"/>
  </w:num>
  <w:num w:numId="4" w16cid:durableId="652686837">
    <w:abstractNumId w:val="26"/>
  </w:num>
  <w:num w:numId="5" w16cid:durableId="1139959692">
    <w:abstractNumId w:val="17"/>
  </w:num>
  <w:num w:numId="6" w16cid:durableId="1875313698">
    <w:abstractNumId w:val="23"/>
  </w:num>
  <w:num w:numId="7" w16cid:durableId="1568953224">
    <w:abstractNumId w:val="15"/>
  </w:num>
  <w:num w:numId="8" w16cid:durableId="289635352">
    <w:abstractNumId w:val="6"/>
  </w:num>
  <w:num w:numId="9" w16cid:durableId="875778974">
    <w:abstractNumId w:val="22"/>
  </w:num>
  <w:num w:numId="10" w16cid:durableId="973607774">
    <w:abstractNumId w:val="13"/>
  </w:num>
  <w:num w:numId="11" w16cid:durableId="198318015">
    <w:abstractNumId w:val="16"/>
  </w:num>
  <w:num w:numId="12" w16cid:durableId="1170635225">
    <w:abstractNumId w:val="31"/>
  </w:num>
  <w:num w:numId="13" w16cid:durableId="925384608">
    <w:abstractNumId w:val="5"/>
  </w:num>
  <w:num w:numId="14" w16cid:durableId="785546232">
    <w:abstractNumId w:val="30"/>
  </w:num>
  <w:num w:numId="15" w16cid:durableId="336621332">
    <w:abstractNumId w:val="7"/>
  </w:num>
  <w:num w:numId="16" w16cid:durableId="666594403">
    <w:abstractNumId w:val="28"/>
  </w:num>
  <w:num w:numId="17" w16cid:durableId="1431967209">
    <w:abstractNumId w:val="14"/>
  </w:num>
  <w:num w:numId="18" w16cid:durableId="822964075">
    <w:abstractNumId w:val="0"/>
  </w:num>
  <w:num w:numId="19" w16cid:durableId="1955823412">
    <w:abstractNumId w:val="20"/>
  </w:num>
  <w:num w:numId="20" w16cid:durableId="1186023177">
    <w:abstractNumId w:val="24"/>
  </w:num>
  <w:num w:numId="21" w16cid:durableId="2048019910">
    <w:abstractNumId w:val="27"/>
  </w:num>
  <w:num w:numId="22" w16cid:durableId="1299334586">
    <w:abstractNumId w:val="11"/>
  </w:num>
  <w:num w:numId="23" w16cid:durableId="385958544">
    <w:abstractNumId w:val="25"/>
  </w:num>
  <w:num w:numId="24" w16cid:durableId="1220748787">
    <w:abstractNumId w:val="8"/>
  </w:num>
  <w:num w:numId="25" w16cid:durableId="1138762068">
    <w:abstractNumId w:val="21"/>
  </w:num>
  <w:num w:numId="26" w16cid:durableId="1268000130">
    <w:abstractNumId w:val="9"/>
  </w:num>
  <w:num w:numId="27" w16cid:durableId="1373966885">
    <w:abstractNumId w:val="18"/>
  </w:num>
  <w:num w:numId="28" w16cid:durableId="127093985">
    <w:abstractNumId w:val="10"/>
  </w:num>
  <w:num w:numId="29" w16cid:durableId="4598466">
    <w:abstractNumId w:val="2"/>
  </w:num>
  <w:num w:numId="30" w16cid:durableId="1185630540">
    <w:abstractNumId w:val="19"/>
  </w:num>
  <w:num w:numId="31" w16cid:durableId="1307784231">
    <w:abstractNumId w:val="29"/>
  </w:num>
  <w:num w:numId="32" w16cid:durableId="52922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288"/>
    <w:rsid w:val="000034D9"/>
    <w:rsid w:val="000066A6"/>
    <w:rsid w:val="00006D6B"/>
    <w:rsid w:val="000105B3"/>
    <w:rsid w:val="00010778"/>
    <w:rsid w:val="00010FF2"/>
    <w:rsid w:val="00013B26"/>
    <w:rsid w:val="00024A92"/>
    <w:rsid w:val="000264CA"/>
    <w:rsid w:val="000277EC"/>
    <w:rsid w:val="00030458"/>
    <w:rsid w:val="00030CDB"/>
    <w:rsid w:val="00036A75"/>
    <w:rsid w:val="000416DE"/>
    <w:rsid w:val="000427CE"/>
    <w:rsid w:val="00044260"/>
    <w:rsid w:val="00050191"/>
    <w:rsid w:val="00050501"/>
    <w:rsid w:val="00053F03"/>
    <w:rsid w:val="000554B2"/>
    <w:rsid w:val="00057D8E"/>
    <w:rsid w:val="000611AE"/>
    <w:rsid w:val="00065060"/>
    <w:rsid w:val="0006604A"/>
    <w:rsid w:val="00071143"/>
    <w:rsid w:val="00071B57"/>
    <w:rsid w:val="000735F5"/>
    <w:rsid w:val="00074F10"/>
    <w:rsid w:val="00075503"/>
    <w:rsid w:val="00077A3A"/>
    <w:rsid w:val="000826B9"/>
    <w:rsid w:val="0008512A"/>
    <w:rsid w:val="00092845"/>
    <w:rsid w:val="000928A7"/>
    <w:rsid w:val="0009531C"/>
    <w:rsid w:val="00095976"/>
    <w:rsid w:val="000962B3"/>
    <w:rsid w:val="0009699F"/>
    <w:rsid w:val="000A16F1"/>
    <w:rsid w:val="000A2941"/>
    <w:rsid w:val="000A2B26"/>
    <w:rsid w:val="000A487F"/>
    <w:rsid w:val="000A4FF0"/>
    <w:rsid w:val="000A5F5A"/>
    <w:rsid w:val="000B0D75"/>
    <w:rsid w:val="000B1BD3"/>
    <w:rsid w:val="000B3D91"/>
    <w:rsid w:val="000B3F4B"/>
    <w:rsid w:val="000B42CC"/>
    <w:rsid w:val="000B6473"/>
    <w:rsid w:val="000B7331"/>
    <w:rsid w:val="000C16D2"/>
    <w:rsid w:val="000C338B"/>
    <w:rsid w:val="000C3779"/>
    <w:rsid w:val="000C3BF7"/>
    <w:rsid w:val="000C5A41"/>
    <w:rsid w:val="000C6373"/>
    <w:rsid w:val="000C654B"/>
    <w:rsid w:val="000C7435"/>
    <w:rsid w:val="000D140C"/>
    <w:rsid w:val="000D36E9"/>
    <w:rsid w:val="000D6012"/>
    <w:rsid w:val="000D6B2E"/>
    <w:rsid w:val="000E7056"/>
    <w:rsid w:val="000E74B9"/>
    <w:rsid w:val="000F11A6"/>
    <w:rsid w:val="000F3E42"/>
    <w:rsid w:val="000F496D"/>
    <w:rsid w:val="000F5704"/>
    <w:rsid w:val="000F7B4E"/>
    <w:rsid w:val="00101F4B"/>
    <w:rsid w:val="0010613B"/>
    <w:rsid w:val="0012192A"/>
    <w:rsid w:val="0012221D"/>
    <w:rsid w:val="00123037"/>
    <w:rsid w:val="00125CA7"/>
    <w:rsid w:val="001327EF"/>
    <w:rsid w:val="00134F3F"/>
    <w:rsid w:val="00141909"/>
    <w:rsid w:val="0014203E"/>
    <w:rsid w:val="001423AB"/>
    <w:rsid w:val="001450F3"/>
    <w:rsid w:val="001518A3"/>
    <w:rsid w:val="001524BB"/>
    <w:rsid w:val="001527F7"/>
    <w:rsid w:val="00155D02"/>
    <w:rsid w:val="00162647"/>
    <w:rsid w:val="00162E39"/>
    <w:rsid w:val="001722ED"/>
    <w:rsid w:val="00175E35"/>
    <w:rsid w:val="00180B9C"/>
    <w:rsid w:val="001852DF"/>
    <w:rsid w:val="00186F6A"/>
    <w:rsid w:val="00187F21"/>
    <w:rsid w:val="001923CF"/>
    <w:rsid w:val="001926F2"/>
    <w:rsid w:val="001948A0"/>
    <w:rsid w:val="00195BF5"/>
    <w:rsid w:val="001969FE"/>
    <w:rsid w:val="001A027D"/>
    <w:rsid w:val="001A24A2"/>
    <w:rsid w:val="001A392A"/>
    <w:rsid w:val="001A7058"/>
    <w:rsid w:val="001A7B04"/>
    <w:rsid w:val="001B1585"/>
    <w:rsid w:val="001B181C"/>
    <w:rsid w:val="001B2178"/>
    <w:rsid w:val="001B26C7"/>
    <w:rsid w:val="001B4296"/>
    <w:rsid w:val="001B4F63"/>
    <w:rsid w:val="001B51BB"/>
    <w:rsid w:val="001C078A"/>
    <w:rsid w:val="001C15B9"/>
    <w:rsid w:val="001C2C10"/>
    <w:rsid w:val="001C4BB3"/>
    <w:rsid w:val="001C5690"/>
    <w:rsid w:val="001D4288"/>
    <w:rsid w:val="001D4E96"/>
    <w:rsid w:val="001D530A"/>
    <w:rsid w:val="001E3EB9"/>
    <w:rsid w:val="001E6EBA"/>
    <w:rsid w:val="001F02FB"/>
    <w:rsid w:val="001F39FB"/>
    <w:rsid w:val="001F6A92"/>
    <w:rsid w:val="00201D1E"/>
    <w:rsid w:val="00203E6D"/>
    <w:rsid w:val="00207356"/>
    <w:rsid w:val="00210E44"/>
    <w:rsid w:val="00213F5B"/>
    <w:rsid w:val="00214B97"/>
    <w:rsid w:val="00216940"/>
    <w:rsid w:val="00220D55"/>
    <w:rsid w:val="002227A6"/>
    <w:rsid w:val="00223FFA"/>
    <w:rsid w:val="00225F22"/>
    <w:rsid w:val="002263CA"/>
    <w:rsid w:val="00230427"/>
    <w:rsid w:val="00230916"/>
    <w:rsid w:val="0023424A"/>
    <w:rsid w:val="0023572D"/>
    <w:rsid w:val="002360E5"/>
    <w:rsid w:val="0024088A"/>
    <w:rsid w:val="002453F6"/>
    <w:rsid w:val="002527A5"/>
    <w:rsid w:val="00253807"/>
    <w:rsid w:val="00255CB0"/>
    <w:rsid w:val="00260839"/>
    <w:rsid w:val="00260F91"/>
    <w:rsid w:val="00262883"/>
    <w:rsid w:val="00262888"/>
    <w:rsid w:val="00262F70"/>
    <w:rsid w:val="00263C7C"/>
    <w:rsid w:val="00264C8D"/>
    <w:rsid w:val="00265E81"/>
    <w:rsid w:val="00267C08"/>
    <w:rsid w:val="00272353"/>
    <w:rsid w:val="00274FC7"/>
    <w:rsid w:val="00276A22"/>
    <w:rsid w:val="00281B5F"/>
    <w:rsid w:val="002821D6"/>
    <w:rsid w:val="00282770"/>
    <w:rsid w:val="00283284"/>
    <w:rsid w:val="002836F2"/>
    <w:rsid w:val="0028379C"/>
    <w:rsid w:val="00284452"/>
    <w:rsid w:val="002860AF"/>
    <w:rsid w:val="00291559"/>
    <w:rsid w:val="00291584"/>
    <w:rsid w:val="00297E25"/>
    <w:rsid w:val="002A3AAE"/>
    <w:rsid w:val="002A70BA"/>
    <w:rsid w:val="002B072A"/>
    <w:rsid w:val="002B2A19"/>
    <w:rsid w:val="002B7D46"/>
    <w:rsid w:val="002C146E"/>
    <w:rsid w:val="002C26F9"/>
    <w:rsid w:val="002C3CB3"/>
    <w:rsid w:val="002D0679"/>
    <w:rsid w:val="002D0A6C"/>
    <w:rsid w:val="002D138A"/>
    <w:rsid w:val="002D39B8"/>
    <w:rsid w:val="002D484D"/>
    <w:rsid w:val="002D49A1"/>
    <w:rsid w:val="002D5292"/>
    <w:rsid w:val="002E0562"/>
    <w:rsid w:val="002E275F"/>
    <w:rsid w:val="002E4A2E"/>
    <w:rsid w:val="002E687D"/>
    <w:rsid w:val="002F41AE"/>
    <w:rsid w:val="002F43A1"/>
    <w:rsid w:val="002F668C"/>
    <w:rsid w:val="00301541"/>
    <w:rsid w:val="00302F2B"/>
    <w:rsid w:val="0030319A"/>
    <w:rsid w:val="00303BC7"/>
    <w:rsid w:val="00304DD6"/>
    <w:rsid w:val="0030698B"/>
    <w:rsid w:val="0031067A"/>
    <w:rsid w:val="003126AD"/>
    <w:rsid w:val="00312D24"/>
    <w:rsid w:val="003167DD"/>
    <w:rsid w:val="00317BB3"/>
    <w:rsid w:val="003250B5"/>
    <w:rsid w:val="00326D65"/>
    <w:rsid w:val="003275A9"/>
    <w:rsid w:val="003325A3"/>
    <w:rsid w:val="00334FF4"/>
    <w:rsid w:val="00337501"/>
    <w:rsid w:val="00342C31"/>
    <w:rsid w:val="0034443A"/>
    <w:rsid w:val="00350FAF"/>
    <w:rsid w:val="0035269F"/>
    <w:rsid w:val="00352C11"/>
    <w:rsid w:val="00353561"/>
    <w:rsid w:val="003572F4"/>
    <w:rsid w:val="00360D2C"/>
    <w:rsid w:val="00361B93"/>
    <w:rsid w:val="00362F24"/>
    <w:rsid w:val="003635C1"/>
    <w:rsid w:val="00363E1A"/>
    <w:rsid w:val="00364D98"/>
    <w:rsid w:val="003653D9"/>
    <w:rsid w:val="00370345"/>
    <w:rsid w:val="003707E5"/>
    <w:rsid w:val="00371199"/>
    <w:rsid w:val="00371C59"/>
    <w:rsid w:val="003760D4"/>
    <w:rsid w:val="00384823"/>
    <w:rsid w:val="003945CC"/>
    <w:rsid w:val="003950F1"/>
    <w:rsid w:val="00395BF7"/>
    <w:rsid w:val="003A1BA0"/>
    <w:rsid w:val="003A3445"/>
    <w:rsid w:val="003A351E"/>
    <w:rsid w:val="003A6208"/>
    <w:rsid w:val="003A6242"/>
    <w:rsid w:val="003A690B"/>
    <w:rsid w:val="003B1AA5"/>
    <w:rsid w:val="003B2490"/>
    <w:rsid w:val="003B462F"/>
    <w:rsid w:val="003B4685"/>
    <w:rsid w:val="003B65CA"/>
    <w:rsid w:val="003C09F1"/>
    <w:rsid w:val="003C5124"/>
    <w:rsid w:val="003D0811"/>
    <w:rsid w:val="003D0850"/>
    <w:rsid w:val="003D14D4"/>
    <w:rsid w:val="003D2A03"/>
    <w:rsid w:val="003D6D06"/>
    <w:rsid w:val="003E371C"/>
    <w:rsid w:val="003E7888"/>
    <w:rsid w:val="003F1BA5"/>
    <w:rsid w:val="003F61DD"/>
    <w:rsid w:val="00400112"/>
    <w:rsid w:val="00400B49"/>
    <w:rsid w:val="00404B0E"/>
    <w:rsid w:val="00404E23"/>
    <w:rsid w:val="0040612F"/>
    <w:rsid w:val="0040648E"/>
    <w:rsid w:val="00406BEA"/>
    <w:rsid w:val="004071E1"/>
    <w:rsid w:val="00407B84"/>
    <w:rsid w:val="004147DB"/>
    <w:rsid w:val="004151B2"/>
    <w:rsid w:val="00415367"/>
    <w:rsid w:val="004168F1"/>
    <w:rsid w:val="00416CFF"/>
    <w:rsid w:val="00417A37"/>
    <w:rsid w:val="00417F6B"/>
    <w:rsid w:val="004230A3"/>
    <w:rsid w:val="004232FE"/>
    <w:rsid w:val="004238BF"/>
    <w:rsid w:val="00431277"/>
    <w:rsid w:val="0043163A"/>
    <w:rsid w:val="004316E7"/>
    <w:rsid w:val="00433E80"/>
    <w:rsid w:val="00434BCD"/>
    <w:rsid w:val="00434DC7"/>
    <w:rsid w:val="00435CA5"/>
    <w:rsid w:val="00441A89"/>
    <w:rsid w:val="00443A6E"/>
    <w:rsid w:val="004462D0"/>
    <w:rsid w:val="0045051D"/>
    <w:rsid w:val="00452A20"/>
    <w:rsid w:val="00454CAC"/>
    <w:rsid w:val="00463F5C"/>
    <w:rsid w:val="00464E8F"/>
    <w:rsid w:val="00471825"/>
    <w:rsid w:val="00474888"/>
    <w:rsid w:val="00475F1E"/>
    <w:rsid w:val="00480A99"/>
    <w:rsid w:val="00481BE4"/>
    <w:rsid w:val="0048717A"/>
    <w:rsid w:val="00487D47"/>
    <w:rsid w:val="00496409"/>
    <w:rsid w:val="00497D06"/>
    <w:rsid w:val="004A2889"/>
    <w:rsid w:val="004A554F"/>
    <w:rsid w:val="004B220C"/>
    <w:rsid w:val="004B2F0D"/>
    <w:rsid w:val="004B32F7"/>
    <w:rsid w:val="004B3A3C"/>
    <w:rsid w:val="004C284D"/>
    <w:rsid w:val="004C600C"/>
    <w:rsid w:val="004D049E"/>
    <w:rsid w:val="004D3476"/>
    <w:rsid w:val="004D5BDD"/>
    <w:rsid w:val="004E0DB3"/>
    <w:rsid w:val="004E1B52"/>
    <w:rsid w:val="004E5CE9"/>
    <w:rsid w:val="004F2025"/>
    <w:rsid w:val="004F4C3F"/>
    <w:rsid w:val="00501AB6"/>
    <w:rsid w:val="0050361A"/>
    <w:rsid w:val="00503FB2"/>
    <w:rsid w:val="00507935"/>
    <w:rsid w:val="00510652"/>
    <w:rsid w:val="005123B6"/>
    <w:rsid w:val="00513061"/>
    <w:rsid w:val="00515D18"/>
    <w:rsid w:val="00516270"/>
    <w:rsid w:val="00526528"/>
    <w:rsid w:val="0052715A"/>
    <w:rsid w:val="0053340F"/>
    <w:rsid w:val="00533B95"/>
    <w:rsid w:val="00535BAF"/>
    <w:rsid w:val="005363D8"/>
    <w:rsid w:val="00543748"/>
    <w:rsid w:val="00545CBF"/>
    <w:rsid w:val="00545E5A"/>
    <w:rsid w:val="00551179"/>
    <w:rsid w:val="0055202D"/>
    <w:rsid w:val="00552AFE"/>
    <w:rsid w:val="0055469A"/>
    <w:rsid w:val="00556871"/>
    <w:rsid w:val="0056003D"/>
    <w:rsid w:val="005639BD"/>
    <w:rsid w:val="00563DBE"/>
    <w:rsid w:val="00572ABC"/>
    <w:rsid w:val="00574F7B"/>
    <w:rsid w:val="00581F9C"/>
    <w:rsid w:val="00584662"/>
    <w:rsid w:val="00584B9B"/>
    <w:rsid w:val="00587D04"/>
    <w:rsid w:val="00590722"/>
    <w:rsid w:val="00591623"/>
    <w:rsid w:val="00593E73"/>
    <w:rsid w:val="005943A7"/>
    <w:rsid w:val="00595756"/>
    <w:rsid w:val="005963CE"/>
    <w:rsid w:val="00596A65"/>
    <w:rsid w:val="005A077F"/>
    <w:rsid w:val="005A35EC"/>
    <w:rsid w:val="005A3A66"/>
    <w:rsid w:val="005B06FC"/>
    <w:rsid w:val="005B3F78"/>
    <w:rsid w:val="005C093F"/>
    <w:rsid w:val="005C3F42"/>
    <w:rsid w:val="005C6085"/>
    <w:rsid w:val="005D6679"/>
    <w:rsid w:val="005D6702"/>
    <w:rsid w:val="005D70A9"/>
    <w:rsid w:val="005D7591"/>
    <w:rsid w:val="005D7734"/>
    <w:rsid w:val="005D77E4"/>
    <w:rsid w:val="005E51C4"/>
    <w:rsid w:val="005E5B9F"/>
    <w:rsid w:val="005E6C55"/>
    <w:rsid w:val="005F267C"/>
    <w:rsid w:val="005F53E6"/>
    <w:rsid w:val="005F6B86"/>
    <w:rsid w:val="0060040D"/>
    <w:rsid w:val="00601695"/>
    <w:rsid w:val="0060368B"/>
    <w:rsid w:val="0060785F"/>
    <w:rsid w:val="00607A79"/>
    <w:rsid w:val="00620110"/>
    <w:rsid w:val="0062115B"/>
    <w:rsid w:val="00624C2C"/>
    <w:rsid w:val="00625813"/>
    <w:rsid w:val="0064010C"/>
    <w:rsid w:val="00640F70"/>
    <w:rsid w:val="006419E2"/>
    <w:rsid w:val="00646F4C"/>
    <w:rsid w:val="006546C4"/>
    <w:rsid w:val="00654DC2"/>
    <w:rsid w:val="00656E66"/>
    <w:rsid w:val="00657597"/>
    <w:rsid w:val="006575FA"/>
    <w:rsid w:val="006658DA"/>
    <w:rsid w:val="00666F48"/>
    <w:rsid w:val="006724EB"/>
    <w:rsid w:val="00672B59"/>
    <w:rsid w:val="00675810"/>
    <w:rsid w:val="006800D6"/>
    <w:rsid w:val="00682CD9"/>
    <w:rsid w:val="00684352"/>
    <w:rsid w:val="00684B57"/>
    <w:rsid w:val="00684EEE"/>
    <w:rsid w:val="00693361"/>
    <w:rsid w:val="00694768"/>
    <w:rsid w:val="006A1E23"/>
    <w:rsid w:val="006A1EFC"/>
    <w:rsid w:val="006A243E"/>
    <w:rsid w:val="006A4495"/>
    <w:rsid w:val="006A5F8B"/>
    <w:rsid w:val="006A63C2"/>
    <w:rsid w:val="006B01F4"/>
    <w:rsid w:val="006B076B"/>
    <w:rsid w:val="006B2C9E"/>
    <w:rsid w:val="006B2CFA"/>
    <w:rsid w:val="006B569E"/>
    <w:rsid w:val="006C57A9"/>
    <w:rsid w:val="006C6ADE"/>
    <w:rsid w:val="006D0871"/>
    <w:rsid w:val="006D200D"/>
    <w:rsid w:val="006D4FD1"/>
    <w:rsid w:val="006E714F"/>
    <w:rsid w:val="006F03C8"/>
    <w:rsid w:val="006F1757"/>
    <w:rsid w:val="006F547C"/>
    <w:rsid w:val="006F7EFE"/>
    <w:rsid w:val="007014A2"/>
    <w:rsid w:val="007023F1"/>
    <w:rsid w:val="00703D3A"/>
    <w:rsid w:val="00703EE2"/>
    <w:rsid w:val="007121C6"/>
    <w:rsid w:val="00716E23"/>
    <w:rsid w:val="00721421"/>
    <w:rsid w:val="007237B8"/>
    <w:rsid w:val="0072444A"/>
    <w:rsid w:val="00725314"/>
    <w:rsid w:val="007420DA"/>
    <w:rsid w:val="00743923"/>
    <w:rsid w:val="0074759E"/>
    <w:rsid w:val="00750822"/>
    <w:rsid w:val="007561C1"/>
    <w:rsid w:val="00760DEE"/>
    <w:rsid w:val="00762AD9"/>
    <w:rsid w:val="00762FA8"/>
    <w:rsid w:val="00764398"/>
    <w:rsid w:val="00764415"/>
    <w:rsid w:val="007663CA"/>
    <w:rsid w:val="00770162"/>
    <w:rsid w:val="00770285"/>
    <w:rsid w:val="00771053"/>
    <w:rsid w:val="00771CCD"/>
    <w:rsid w:val="00773802"/>
    <w:rsid w:val="00775063"/>
    <w:rsid w:val="00775F6C"/>
    <w:rsid w:val="00781EF1"/>
    <w:rsid w:val="00785144"/>
    <w:rsid w:val="007859DC"/>
    <w:rsid w:val="00785B35"/>
    <w:rsid w:val="00785EDE"/>
    <w:rsid w:val="00786C36"/>
    <w:rsid w:val="0079626C"/>
    <w:rsid w:val="0079636F"/>
    <w:rsid w:val="00796508"/>
    <w:rsid w:val="007A4D1A"/>
    <w:rsid w:val="007A7D11"/>
    <w:rsid w:val="007B4F45"/>
    <w:rsid w:val="007B5561"/>
    <w:rsid w:val="007C1902"/>
    <w:rsid w:val="007C28BC"/>
    <w:rsid w:val="007C3D7E"/>
    <w:rsid w:val="007C45C2"/>
    <w:rsid w:val="007C4971"/>
    <w:rsid w:val="007C5C79"/>
    <w:rsid w:val="007C730C"/>
    <w:rsid w:val="007D16F9"/>
    <w:rsid w:val="007D38AA"/>
    <w:rsid w:val="007D414C"/>
    <w:rsid w:val="007D60B7"/>
    <w:rsid w:val="007E39E6"/>
    <w:rsid w:val="007E4442"/>
    <w:rsid w:val="007E4FE9"/>
    <w:rsid w:val="007E7273"/>
    <w:rsid w:val="007F487F"/>
    <w:rsid w:val="007F6BC1"/>
    <w:rsid w:val="007F6F8D"/>
    <w:rsid w:val="00800D0E"/>
    <w:rsid w:val="00805B72"/>
    <w:rsid w:val="00806E25"/>
    <w:rsid w:val="008104B4"/>
    <w:rsid w:val="00810879"/>
    <w:rsid w:val="00810967"/>
    <w:rsid w:val="0081171A"/>
    <w:rsid w:val="00815DD5"/>
    <w:rsid w:val="00820275"/>
    <w:rsid w:val="00821426"/>
    <w:rsid w:val="00821E0D"/>
    <w:rsid w:val="00823260"/>
    <w:rsid w:val="0082358E"/>
    <w:rsid w:val="00824B2B"/>
    <w:rsid w:val="00830085"/>
    <w:rsid w:val="00837F39"/>
    <w:rsid w:val="00844231"/>
    <w:rsid w:val="008453BA"/>
    <w:rsid w:val="00847360"/>
    <w:rsid w:val="008536A7"/>
    <w:rsid w:val="008553A0"/>
    <w:rsid w:val="00855F37"/>
    <w:rsid w:val="00860232"/>
    <w:rsid w:val="00861720"/>
    <w:rsid w:val="0086187A"/>
    <w:rsid w:val="00861B00"/>
    <w:rsid w:val="00863097"/>
    <w:rsid w:val="00866561"/>
    <w:rsid w:val="008747B6"/>
    <w:rsid w:val="00877B25"/>
    <w:rsid w:val="008825F5"/>
    <w:rsid w:val="00886002"/>
    <w:rsid w:val="008A3EF8"/>
    <w:rsid w:val="008A4492"/>
    <w:rsid w:val="008A4FA3"/>
    <w:rsid w:val="008A5280"/>
    <w:rsid w:val="008B04B1"/>
    <w:rsid w:val="008B1AE4"/>
    <w:rsid w:val="008B33E3"/>
    <w:rsid w:val="008B5D75"/>
    <w:rsid w:val="008C010C"/>
    <w:rsid w:val="008C03A2"/>
    <w:rsid w:val="008C3373"/>
    <w:rsid w:val="008C3FCC"/>
    <w:rsid w:val="008C5A77"/>
    <w:rsid w:val="008C7129"/>
    <w:rsid w:val="008D03E5"/>
    <w:rsid w:val="008D43B8"/>
    <w:rsid w:val="008D5948"/>
    <w:rsid w:val="008D644A"/>
    <w:rsid w:val="008E02CB"/>
    <w:rsid w:val="008E21A4"/>
    <w:rsid w:val="008E2934"/>
    <w:rsid w:val="008E3658"/>
    <w:rsid w:val="008E3D13"/>
    <w:rsid w:val="008E4317"/>
    <w:rsid w:val="008E4E80"/>
    <w:rsid w:val="008F10AC"/>
    <w:rsid w:val="008F3563"/>
    <w:rsid w:val="00905D46"/>
    <w:rsid w:val="00907A71"/>
    <w:rsid w:val="00910119"/>
    <w:rsid w:val="00912943"/>
    <w:rsid w:val="00912EFF"/>
    <w:rsid w:val="00913C6F"/>
    <w:rsid w:val="009144C3"/>
    <w:rsid w:val="00915855"/>
    <w:rsid w:val="00915FE5"/>
    <w:rsid w:val="0092190B"/>
    <w:rsid w:val="00922A43"/>
    <w:rsid w:val="00922B0D"/>
    <w:rsid w:val="00922EFB"/>
    <w:rsid w:val="00925226"/>
    <w:rsid w:val="00926E16"/>
    <w:rsid w:val="009337CD"/>
    <w:rsid w:val="009364F8"/>
    <w:rsid w:val="009411CC"/>
    <w:rsid w:val="009411EA"/>
    <w:rsid w:val="0094490D"/>
    <w:rsid w:val="009455D5"/>
    <w:rsid w:val="00953213"/>
    <w:rsid w:val="009548EF"/>
    <w:rsid w:val="00957612"/>
    <w:rsid w:val="00960722"/>
    <w:rsid w:val="00963032"/>
    <w:rsid w:val="009635E6"/>
    <w:rsid w:val="00963F0A"/>
    <w:rsid w:val="0096554E"/>
    <w:rsid w:val="00966389"/>
    <w:rsid w:val="009673F4"/>
    <w:rsid w:val="00972278"/>
    <w:rsid w:val="009725FB"/>
    <w:rsid w:val="0097392E"/>
    <w:rsid w:val="00973D38"/>
    <w:rsid w:val="00974318"/>
    <w:rsid w:val="009745E2"/>
    <w:rsid w:val="00975F30"/>
    <w:rsid w:val="0098194B"/>
    <w:rsid w:val="009853C4"/>
    <w:rsid w:val="0099353C"/>
    <w:rsid w:val="00993C71"/>
    <w:rsid w:val="00995DD9"/>
    <w:rsid w:val="009967DE"/>
    <w:rsid w:val="009A078A"/>
    <w:rsid w:val="009A13BC"/>
    <w:rsid w:val="009A4464"/>
    <w:rsid w:val="009A5D8B"/>
    <w:rsid w:val="009A73EF"/>
    <w:rsid w:val="009A7B15"/>
    <w:rsid w:val="009B105A"/>
    <w:rsid w:val="009B1393"/>
    <w:rsid w:val="009B1943"/>
    <w:rsid w:val="009B1CAF"/>
    <w:rsid w:val="009B2311"/>
    <w:rsid w:val="009B271B"/>
    <w:rsid w:val="009B2E59"/>
    <w:rsid w:val="009B36D2"/>
    <w:rsid w:val="009B427D"/>
    <w:rsid w:val="009B559D"/>
    <w:rsid w:val="009C5122"/>
    <w:rsid w:val="009C7560"/>
    <w:rsid w:val="009D5E7B"/>
    <w:rsid w:val="009E0146"/>
    <w:rsid w:val="009E0C61"/>
    <w:rsid w:val="009E4029"/>
    <w:rsid w:val="009E4B17"/>
    <w:rsid w:val="009E61BE"/>
    <w:rsid w:val="009E7DB1"/>
    <w:rsid w:val="009F2E67"/>
    <w:rsid w:val="009F323F"/>
    <w:rsid w:val="009F3420"/>
    <w:rsid w:val="009F4412"/>
    <w:rsid w:val="009F7C11"/>
    <w:rsid w:val="00A00435"/>
    <w:rsid w:val="00A013B1"/>
    <w:rsid w:val="00A025C0"/>
    <w:rsid w:val="00A03CAC"/>
    <w:rsid w:val="00A12EB8"/>
    <w:rsid w:val="00A15B54"/>
    <w:rsid w:val="00A15FBD"/>
    <w:rsid w:val="00A16154"/>
    <w:rsid w:val="00A25DD6"/>
    <w:rsid w:val="00A26E74"/>
    <w:rsid w:val="00A27675"/>
    <w:rsid w:val="00A32770"/>
    <w:rsid w:val="00A43357"/>
    <w:rsid w:val="00A528A6"/>
    <w:rsid w:val="00A5422B"/>
    <w:rsid w:val="00A55061"/>
    <w:rsid w:val="00A55CF7"/>
    <w:rsid w:val="00A55F5E"/>
    <w:rsid w:val="00A61D12"/>
    <w:rsid w:val="00A64EA6"/>
    <w:rsid w:val="00A704E2"/>
    <w:rsid w:val="00A7087A"/>
    <w:rsid w:val="00A7092A"/>
    <w:rsid w:val="00A71722"/>
    <w:rsid w:val="00A71E55"/>
    <w:rsid w:val="00A75D30"/>
    <w:rsid w:val="00A77D4B"/>
    <w:rsid w:val="00A81E85"/>
    <w:rsid w:val="00A82330"/>
    <w:rsid w:val="00A82CB2"/>
    <w:rsid w:val="00A845EA"/>
    <w:rsid w:val="00A86942"/>
    <w:rsid w:val="00A9048A"/>
    <w:rsid w:val="00A91C51"/>
    <w:rsid w:val="00A92C13"/>
    <w:rsid w:val="00A97039"/>
    <w:rsid w:val="00AA0040"/>
    <w:rsid w:val="00AA04CA"/>
    <w:rsid w:val="00AA36F4"/>
    <w:rsid w:val="00AA4462"/>
    <w:rsid w:val="00AA469C"/>
    <w:rsid w:val="00AA4D2C"/>
    <w:rsid w:val="00AA5AA4"/>
    <w:rsid w:val="00AA70AD"/>
    <w:rsid w:val="00AB2ABA"/>
    <w:rsid w:val="00AB4BD7"/>
    <w:rsid w:val="00AB6BF1"/>
    <w:rsid w:val="00AC10B6"/>
    <w:rsid w:val="00AC3944"/>
    <w:rsid w:val="00AE0EE2"/>
    <w:rsid w:val="00AE10C1"/>
    <w:rsid w:val="00AE1F22"/>
    <w:rsid w:val="00AE23C2"/>
    <w:rsid w:val="00AE3086"/>
    <w:rsid w:val="00AF396B"/>
    <w:rsid w:val="00AF4B6D"/>
    <w:rsid w:val="00AF6AA3"/>
    <w:rsid w:val="00AF718A"/>
    <w:rsid w:val="00B015D8"/>
    <w:rsid w:val="00B05ADF"/>
    <w:rsid w:val="00B16C83"/>
    <w:rsid w:val="00B17E87"/>
    <w:rsid w:val="00B202B0"/>
    <w:rsid w:val="00B206DF"/>
    <w:rsid w:val="00B20833"/>
    <w:rsid w:val="00B22BF0"/>
    <w:rsid w:val="00B3119E"/>
    <w:rsid w:val="00B326D8"/>
    <w:rsid w:val="00B32849"/>
    <w:rsid w:val="00B36D4B"/>
    <w:rsid w:val="00B41DCC"/>
    <w:rsid w:val="00B44560"/>
    <w:rsid w:val="00B446D6"/>
    <w:rsid w:val="00B46962"/>
    <w:rsid w:val="00B46B5C"/>
    <w:rsid w:val="00B476EF"/>
    <w:rsid w:val="00B51117"/>
    <w:rsid w:val="00B5170C"/>
    <w:rsid w:val="00B53180"/>
    <w:rsid w:val="00B54E5F"/>
    <w:rsid w:val="00B667BF"/>
    <w:rsid w:val="00B6690B"/>
    <w:rsid w:val="00B70AB1"/>
    <w:rsid w:val="00B70F62"/>
    <w:rsid w:val="00B72AD6"/>
    <w:rsid w:val="00B7381B"/>
    <w:rsid w:val="00B73C82"/>
    <w:rsid w:val="00B755D9"/>
    <w:rsid w:val="00B77389"/>
    <w:rsid w:val="00B8165D"/>
    <w:rsid w:val="00B84731"/>
    <w:rsid w:val="00B8521C"/>
    <w:rsid w:val="00B931D5"/>
    <w:rsid w:val="00B932E4"/>
    <w:rsid w:val="00B95907"/>
    <w:rsid w:val="00B96C59"/>
    <w:rsid w:val="00BA0AF5"/>
    <w:rsid w:val="00BA58A0"/>
    <w:rsid w:val="00BA5BD1"/>
    <w:rsid w:val="00BA5CC7"/>
    <w:rsid w:val="00BB0C50"/>
    <w:rsid w:val="00BB5D6D"/>
    <w:rsid w:val="00BB7F10"/>
    <w:rsid w:val="00BC0039"/>
    <w:rsid w:val="00BC186A"/>
    <w:rsid w:val="00BC23A2"/>
    <w:rsid w:val="00BC3446"/>
    <w:rsid w:val="00BC54B5"/>
    <w:rsid w:val="00BC673F"/>
    <w:rsid w:val="00BC6AE4"/>
    <w:rsid w:val="00BD48BF"/>
    <w:rsid w:val="00BE0C9D"/>
    <w:rsid w:val="00BE22B9"/>
    <w:rsid w:val="00BE3AD6"/>
    <w:rsid w:val="00BE5A33"/>
    <w:rsid w:val="00BE6AF4"/>
    <w:rsid w:val="00BF24B5"/>
    <w:rsid w:val="00BF7F4B"/>
    <w:rsid w:val="00C000A5"/>
    <w:rsid w:val="00C00EDE"/>
    <w:rsid w:val="00C016B0"/>
    <w:rsid w:val="00C028D7"/>
    <w:rsid w:val="00C11392"/>
    <w:rsid w:val="00C14606"/>
    <w:rsid w:val="00C14B28"/>
    <w:rsid w:val="00C16926"/>
    <w:rsid w:val="00C17772"/>
    <w:rsid w:val="00C21259"/>
    <w:rsid w:val="00C2362F"/>
    <w:rsid w:val="00C25687"/>
    <w:rsid w:val="00C26141"/>
    <w:rsid w:val="00C27503"/>
    <w:rsid w:val="00C27A30"/>
    <w:rsid w:val="00C317A1"/>
    <w:rsid w:val="00C41E06"/>
    <w:rsid w:val="00C43545"/>
    <w:rsid w:val="00C451D3"/>
    <w:rsid w:val="00C50366"/>
    <w:rsid w:val="00C50C9E"/>
    <w:rsid w:val="00C52E9A"/>
    <w:rsid w:val="00C5324A"/>
    <w:rsid w:val="00C550D8"/>
    <w:rsid w:val="00C5539D"/>
    <w:rsid w:val="00C56392"/>
    <w:rsid w:val="00C57717"/>
    <w:rsid w:val="00C57CCD"/>
    <w:rsid w:val="00C6296A"/>
    <w:rsid w:val="00C62EAD"/>
    <w:rsid w:val="00C640A6"/>
    <w:rsid w:val="00C64147"/>
    <w:rsid w:val="00C6780E"/>
    <w:rsid w:val="00C708BE"/>
    <w:rsid w:val="00C72181"/>
    <w:rsid w:val="00C743C8"/>
    <w:rsid w:val="00C754F1"/>
    <w:rsid w:val="00C778DB"/>
    <w:rsid w:val="00C82091"/>
    <w:rsid w:val="00C8528A"/>
    <w:rsid w:val="00C876A7"/>
    <w:rsid w:val="00C924F6"/>
    <w:rsid w:val="00CA0B9A"/>
    <w:rsid w:val="00CA6E91"/>
    <w:rsid w:val="00CB58B7"/>
    <w:rsid w:val="00CB5EFE"/>
    <w:rsid w:val="00CB6F48"/>
    <w:rsid w:val="00CB7982"/>
    <w:rsid w:val="00CC006A"/>
    <w:rsid w:val="00CC0330"/>
    <w:rsid w:val="00CC268E"/>
    <w:rsid w:val="00CC457F"/>
    <w:rsid w:val="00CC65EF"/>
    <w:rsid w:val="00CD4F24"/>
    <w:rsid w:val="00CD6277"/>
    <w:rsid w:val="00CE2FB7"/>
    <w:rsid w:val="00CF313B"/>
    <w:rsid w:val="00CF4AC5"/>
    <w:rsid w:val="00CF7DB2"/>
    <w:rsid w:val="00D05577"/>
    <w:rsid w:val="00D2020A"/>
    <w:rsid w:val="00D21342"/>
    <w:rsid w:val="00D335EE"/>
    <w:rsid w:val="00D33BC5"/>
    <w:rsid w:val="00D3452B"/>
    <w:rsid w:val="00D350F7"/>
    <w:rsid w:val="00D41A42"/>
    <w:rsid w:val="00D42B69"/>
    <w:rsid w:val="00D439DD"/>
    <w:rsid w:val="00D44BDC"/>
    <w:rsid w:val="00D45766"/>
    <w:rsid w:val="00D51391"/>
    <w:rsid w:val="00D52ADC"/>
    <w:rsid w:val="00D53773"/>
    <w:rsid w:val="00D6293F"/>
    <w:rsid w:val="00D634AE"/>
    <w:rsid w:val="00D72F26"/>
    <w:rsid w:val="00D73798"/>
    <w:rsid w:val="00D767D4"/>
    <w:rsid w:val="00D87BAC"/>
    <w:rsid w:val="00D91586"/>
    <w:rsid w:val="00D92648"/>
    <w:rsid w:val="00D96803"/>
    <w:rsid w:val="00D97BA8"/>
    <w:rsid w:val="00DA3A7D"/>
    <w:rsid w:val="00DA6CA6"/>
    <w:rsid w:val="00DA7095"/>
    <w:rsid w:val="00DA7C1F"/>
    <w:rsid w:val="00DC40C1"/>
    <w:rsid w:val="00DC57E4"/>
    <w:rsid w:val="00DC6096"/>
    <w:rsid w:val="00DD0487"/>
    <w:rsid w:val="00DD1C94"/>
    <w:rsid w:val="00DD4BA2"/>
    <w:rsid w:val="00DD5EA4"/>
    <w:rsid w:val="00DD6647"/>
    <w:rsid w:val="00DD6BB6"/>
    <w:rsid w:val="00DE0507"/>
    <w:rsid w:val="00DE090E"/>
    <w:rsid w:val="00DE1359"/>
    <w:rsid w:val="00DE24C2"/>
    <w:rsid w:val="00DE4C99"/>
    <w:rsid w:val="00DE6365"/>
    <w:rsid w:val="00DF317C"/>
    <w:rsid w:val="00DF552D"/>
    <w:rsid w:val="00DF6165"/>
    <w:rsid w:val="00DF69F7"/>
    <w:rsid w:val="00DF6F2B"/>
    <w:rsid w:val="00E011EE"/>
    <w:rsid w:val="00E06721"/>
    <w:rsid w:val="00E116C7"/>
    <w:rsid w:val="00E11EE7"/>
    <w:rsid w:val="00E13CF7"/>
    <w:rsid w:val="00E147FC"/>
    <w:rsid w:val="00E14B97"/>
    <w:rsid w:val="00E20BB8"/>
    <w:rsid w:val="00E21BE1"/>
    <w:rsid w:val="00E2327D"/>
    <w:rsid w:val="00E242DE"/>
    <w:rsid w:val="00E263FF"/>
    <w:rsid w:val="00E266F2"/>
    <w:rsid w:val="00E2682E"/>
    <w:rsid w:val="00E303D0"/>
    <w:rsid w:val="00E31A99"/>
    <w:rsid w:val="00E40CB1"/>
    <w:rsid w:val="00E40CBA"/>
    <w:rsid w:val="00E50AB3"/>
    <w:rsid w:val="00E542BF"/>
    <w:rsid w:val="00E61349"/>
    <w:rsid w:val="00E61F3E"/>
    <w:rsid w:val="00E662FE"/>
    <w:rsid w:val="00E66ECD"/>
    <w:rsid w:val="00E83CEC"/>
    <w:rsid w:val="00E8671B"/>
    <w:rsid w:val="00E869A4"/>
    <w:rsid w:val="00E87752"/>
    <w:rsid w:val="00E916E0"/>
    <w:rsid w:val="00E922B6"/>
    <w:rsid w:val="00E9233A"/>
    <w:rsid w:val="00E92747"/>
    <w:rsid w:val="00E93199"/>
    <w:rsid w:val="00E94697"/>
    <w:rsid w:val="00E959D0"/>
    <w:rsid w:val="00E96A9B"/>
    <w:rsid w:val="00EA1A93"/>
    <w:rsid w:val="00EB0EC4"/>
    <w:rsid w:val="00EB3340"/>
    <w:rsid w:val="00EB4809"/>
    <w:rsid w:val="00EB5337"/>
    <w:rsid w:val="00EB58DB"/>
    <w:rsid w:val="00EB62E5"/>
    <w:rsid w:val="00EC01F8"/>
    <w:rsid w:val="00EC4F58"/>
    <w:rsid w:val="00EC52D5"/>
    <w:rsid w:val="00EC5560"/>
    <w:rsid w:val="00EC5E40"/>
    <w:rsid w:val="00ED3B62"/>
    <w:rsid w:val="00ED625C"/>
    <w:rsid w:val="00EE1568"/>
    <w:rsid w:val="00EE7C37"/>
    <w:rsid w:val="00EF26E3"/>
    <w:rsid w:val="00EF3008"/>
    <w:rsid w:val="00EF4A87"/>
    <w:rsid w:val="00F00F8A"/>
    <w:rsid w:val="00F04BBF"/>
    <w:rsid w:val="00F04D41"/>
    <w:rsid w:val="00F07F9E"/>
    <w:rsid w:val="00F113E6"/>
    <w:rsid w:val="00F13BE3"/>
    <w:rsid w:val="00F13ED5"/>
    <w:rsid w:val="00F20412"/>
    <w:rsid w:val="00F23F3D"/>
    <w:rsid w:val="00F25B59"/>
    <w:rsid w:val="00F30404"/>
    <w:rsid w:val="00F31B4E"/>
    <w:rsid w:val="00F33906"/>
    <w:rsid w:val="00F34FC6"/>
    <w:rsid w:val="00F364F9"/>
    <w:rsid w:val="00F41883"/>
    <w:rsid w:val="00F41A7C"/>
    <w:rsid w:val="00F43E0B"/>
    <w:rsid w:val="00F4638D"/>
    <w:rsid w:val="00F517A6"/>
    <w:rsid w:val="00F6286D"/>
    <w:rsid w:val="00F62B7A"/>
    <w:rsid w:val="00F64620"/>
    <w:rsid w:val="00F675BD"/>
    <w:rsid w:val="00F72555"/>
    <w:rsid w:val="00F749A6"/>
    <w:rsid w:val="00F761A8"/>
    <w:rsid w:val="00F762E0"/>
    <w:rsid w:val="00F85F13"/>
    <w:rsid w:val="00F87E5A"/>
    <w:rsid w:val="00F90399"/>
    <w:rsid w:val="00F9350F"/>
    <w:rsid w:val="00F973BF"/>
    <w:rsid w:val="00FA6307"/>
    <w:rsid w:val="00FB01A5"/>
    <w:rsid w:val="00FC275E"/>
    <w:rsid w:val="00FC30C8"/>
    <w:rsid w:val="00FC4AD1"/>
    <w:rsid w:val="00FD1FDD"/>
    <w:rsid w:val="00FD272F"/>
    <w:rsid w:val="00FD39F5"/>
    <w:rsid w:val="00FD4DCA"/>
    <w:rsid w:val="00FD6131"/>
    <w:rsid w:val="00FD6B96"/>
    <w:rsid w:val="00FD7C44"/>
    <w:rsid w:val="00FE0533"/>
    <w:rsid w:val="00FE4430"/>
    <w:rsid w:val="00FE6119"/>
    <w:rsid w:val="00FE68A4"/>
    <w:rsid w:val="00FE69E0"/>
    <w:rsid w:val="00FE6B32"/>
    <w:rsid w:val="00FF097C"/>
    <w:rsid w:val="00FF3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07A9"/>
  <w15:chartTrackingRefBased/>
  <w15:docId w15:val="{DD80D740-311D-4B3D-BBCC-C70EE6A5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352"/>
  </w:style>
  <w:style w:type="paragraph" w:styleId="Footer">
    <w:name w:val="footer"/>
    <w:basedOn w:val="Normal"/>
    <w:link w:val="FooterChar"/>
    <w:uiPriority w:val="99"/>
    <w:unhideWhenUsed/>
    <w:rsid w:val="00684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352"/>
  </w:style>
  <w:style w:type="paragraph" w:styleId="ListParagraph">
    <w:name w:val="List Paragraph"/>
    <w:basedOn w:val="Normal"/>
    <w:link w:val="ListParagraphChar"/>
    <w:uiPriority w:val="34"/>
    <w:qFormat/>
    <w:rsid w:val="00404B0E"/>
    <w:pPr>
      <w:ind w:left="720"/>
      <w:contextualSpacing/>
    </w:pPr>
  </w:style>
  <w:style w:type="character" w:customStyle="1" w:styleId="ListParagraphChar">
    <w:name w:val="List Paragraph Char"/>
    <w:basedOn w:val="DefaultParagraphFont"/>
    <w:link w:val="ListParagraph"/>
    <w:uiPriority w:val="34"/>
    <w:locked/>
    <w:rsid w:val="00433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569495">
      <w:bodyDiv w:val="1"/>
      <w:marLeft w:val="0"/>
      <w:marRight w:val="0"/>
      <w:marTop w:val="0"/>
      <w:marBottom w:val="0"/>
      <w:divBdr>
        <w:top w:val="none" w:sz="0" w:space="0" w:color="auto"/>
        <w:left w:val="none" w:sz="0" w:space="0" w:color="auto"/>
        <w:bottom w:val="none" w:sz="0" w:space="0" w:color="auto"/>
        <w:right w:val="none" w:sz="0" w:space="0" w:color="auto"/>
      </w:divBdr>
    </w:div>
    <w:div w:id="1040012673">
      <w:bodyDiv w:val="1"/>
      <w:marLeft w:val="0"/>
      <w:marRight w:val="0"/>
      <w:marTop w:val="0"/>
      <w:marBottom w:val="0"/>
      <w:divBdr>
        <w:top w:val="none" w:sz="0" w:space="0" w:color="auto"/>
        <w:left w:val="none" w:sz="0" w:space="0" w:color="auto"/>
        <w:bottom w:val="none" w:sz="0" w:space="0" w:color="auto"/>
        <w:right w:val="none" w:sz="0" w:space="0" w:color="auto"/>
      </w:divBdr>
    </w:div>
    <w:div w:id="1190484553">
      <w:bodyDiv w:val="1"/>
      <w:marLeft w:val="0"/>
      <w:marRight w:val="0"/>
      <w:marTop w:val="0"/>
      <w:marBottom w:val="0"/>
      <w:divBdr>
        <w:top w:val="none" w:sz="0" w:space="0" w:color="auto"/>
        <w:left w:val="none" w:sz="0" w:space="0" w:color="auto"/>
        <w:bottom w:val="none" w:sz="0" w:space="0" w:color="auto"/>
        <w:right w:val="none" w:sz="0" w:space="0" w:color="auto"/>
      </w:divBdr>
    </w:div>
    <w:div w:id="186806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1188</Words>
  <Characters>6802</Characters>
  <Application>Microsoft Office Word</Application>
  <DocSecurity>0</DocSecurity>
  <Lines>226</Lines>
  <Paragraphs>163</Paragraphs>
  <ScaleCrop>false</ScaleCrop>
  <HeadingPairs>
    <vt:vector size="2" baseType="variant">
      <vt:variant>
        <vt:lpstr>Title</vt:lpstr>
      </vt:variant>
      <vt:variant>
        <vt:i4>1</vt:i4>
      </vt:variant>
    </vt:vector>
  </HeadingPairs>
  <TitlesOfParts>
    <vt:vector size="1" baseType="lpstr">
      <vt:lpstr/>
    </vt:vector>
  </TitlesOfParts>
  <Company>Woodstock Hospital</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Scherer</dc:creator>
  <cp:keywords/>
  <dc:description/>
  <cp:lastModifiedBy>Heather Scherer</cp:lastModifiedBy>
  <cp:revision>3</cp:revision>
  <dcterms:created xsi:type="dcterms:W3CDTF">2025-05-01T16:51:00Z</dcterms:created>
  <dcterms:modified xsi:type="dcterms:W3CDTF">2025-05-07T15:05:00Z</dcterms:modified>
</cp:coreProperties>
</file>